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9" w:type="dxa"/>
        <w:tblInd w:w="108" w:type="dxa"/>
        <w:tblLayout w:type="fixed"/>
        <w:tblLook w:val="0000" w:firstRow="0" w:lastRow="0" w:firstColumn="0" w:lastColumn="0" w:noHBand="0" w:noVBand="0"/>
      </w:tblPr>
      <w:tblGrid>
        <w:gridCol w:w="3681"/>
        <w:gridCol w:w="5958"/>
      </w:tblGrid>
      <w:tr w:rsidR="008430CE" w:rsidRPr="00B31CAC" w:rsidTr="00515C82">
        <w:tc>
          <w:tcPr>
            <w:tcW w:w="3681" w:type="dxa"/>
          </w:tcPr>
          <w:p w:rsidR="00485F24" w:rsidRPr="00B31CAC" w:rsidRDefault="00485F24" w:rsidP="00ED66CB">
            <w:pPr>
              <w:spacing w:before="120"/>
              <w:jc w:val="center"/>
              <w:rPr>
                <w:b/>
                <w:bCs/>
              </w:rPr>
            </w:pPr>
            <w:r w:rsidRPr="00B31CAC">
              <w:rPr>
                <w:b/>
                <w:bCs/>
              </w:rPr>
              <w:t>CÔNG TY CỔ PHẦN</w:t>
            </w:r>
          </w:p>
          <w:p w:rsidR="00485F24" w:rsidRPr="00B31CAC" w:rsidRDefault="00485F24" w:rsidP="00E718A2">
            <w:pPr>
              <w:jc w:val="center"/>
              <w:rPr>
                <w:b/>
                <w:bCs/>
              </w:rPr>
            </w:pPr>
            <w:r w:rsidRPr="00B31CAC">
              <w:rPr>
                <w:b/>
                <w:bCs/>
              </w:rPr>
              <w:t>NƯỚC SẠCH BẮC NINH</w:t>
            </w:r>
          </w:p>
          <w:p w:rsidR="00485F24" w:rsidRPr="00B31CAC" w:rsidRDefault="00B86D49" w:rsidP="00E718A2">
            <w:pPr>
              <w:jc w:val="center"/>
              <w:rPr>
                <w:rFonts w:ascii="Cambria" w:hAnsi="Cambria" w:cs="Cambria"/>
                <w:sz w:val="32"/>
              </w:rPr>
            </w:pPr>
            <w:r w:rsidRPr="00B31CAC">
              <w:rPr>
                <w:rFonts w:ascii="Cambria" w:hAnsi="Cambria" w:cs="Cambria"/>
                <w:b/>
                <w:noProof/>
                <w:lang w:val="vi-VN" w:eastAsia="ko-KR"/>
              </w:rPr>
              <mc:AlternateContent>
                <mc:Choice Requires="wps">
                  <w:drawing>
                    <wp:anchor distT="0" distB="0" distL="114300" distR="114300" simplePos="0" relativeHeight="251656704" behindDoc="0" locked="0" layoutInCell="1" allowOverlap="1" wp14:anchorId="683E6FBF" wp14:editId="3E51F271">
                      <wp:simplePos x="0" y="0"/>
                      <wp:positionH relativeFrom="column">
                        <wp:posOffset>460375</wp:posOffset>
                      </wp:positionH>
                      <wp:positionV relativeFrom="paragraph">
                        <wp:posOffset>20320</wp:posOffset>
                      </wp:positionV>
                      <wp:extent cx="1193165" cy="0"/>
                      <wp:effectExtent l="12700" t="10795" r="13335" b="8255"/>
                      <wp:wrapNone/>
                      <wp:docPr id="3"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9316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25pt,1.6pt" to="130.2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pqnHQIAADcEAAAOAAAAZHJzL2Uyb0RvYy54bWysU9uO2yAQfa/Uf0C8J7aTbC5WnFVlJ33Z&#10;diNl+wEEsI2KAQGJE1X99w7komz7UlX1Ax6YmcOZM8Py+dRJdOTWCa0KnA1TjLiimgnVFPjb22Yw&#10;x8h5ohiRWvECn7nDz6uPH5a9yflIt1oybhGAKJf3psCt9yZPEkdb3hE31IYrcNbadsTD1jYJs6QH&#10;9E4mozSdJr22zFhNuXNwWl2ceBXx65pT/1rXjnskCwzcfFxtXPdhTVZLkjeWmFbQKw3yDyw6IhRc&#10;eoeqiCfoYMUfUJ2gVjtd+yHVXaLrWlAea4BqsvS3anYtMTzWAuI4c5fJ/T9Y+vW4tUiwAo8xUqSD&#10;Fu28JaJpPSq1UiCgtmgWdOqNyyG8VFsbKqUntTMvmn53SOmyJarhke/b2QBIFjKSdylh4wzctu+/&#10;aAYx5OB1FO1U2y5AghzoFHtzvveGnzyicJhli3E2fcKI3nwJyW+Jxjr/mesOBaPAUqggG8nJ8cX5&#10;QITkt5BwrPRGSBlbLxXqAXw0S9OY4bQULHhDnLPNvpQWHUmYnvjFssDzGGb1QbGI1nLC1lfbEyEv&#10;NtwuVcCDWoDP1bqMx49FuljP1/PJYDKargeTtKoGnzblZDDdZLOnalyVZZX9DNSySd4KxrgK7G6j&#10;mk3+bhSuj+YyZPdhveuQvEePggHZ2z+Sjs0M/btMwl6z89bemgzTGYOvLymM/+Me7Mf3vvoFAAD/&#10;/wMAUEsDBBQABgAIAAAAIQAswPtr2wAAAAYBAAAPAAAAZHJzL2Rvd25yZXYueG1sTI7BTsMwEETv&#10;SPyDtUjcqIOBNgpxKgSqKlAvbZG4buMlDsTrNHbb8PcYLnAczejNK+ej68SRhtB61nA9yUAQ1960&#10;3Gh43S6uchAhIhvsPJOGLwowr87PSiyMP/GajpvYiAThUKAGG2NfSBlqSw7DxPfEqXv3g8OY4tBI&#10;M+ApwV0nVZZNpcOW04PFnh4t1Z+bg9OAT8t1fMvVy6x9tquP7WK/tPle68uL8eEeRKQx/o3hRz+p&#10;Q5Wcdv7AJohOw0zdpaWGGwUi1Wqa3YLY/WZZlfK/fvUNAAD//wMAUEsBAi0AFAAGAAgAAAAhALaD&#10;OJL+AAAA4QEAABMAAAAAAAAAAAAAAAAAAAAAAFtDb250ZW50X1R5cGVzXS54bWxQSwECLQAUAAYA&#10;CAAAACEAOP0h/9YAAACUAQAACwAAAAAAAAAAAAAAAAAvAQAAX3JlbHMvLnJlbHNQSwECLQAUAAYA&#10;CAAAACEAn76apx0CAAA3BAAADgAAAAAAAAAAAAAAAAAuAgAAZHJzL2Uyb0RvYy54bWxQSwECLQAU&#10;AAYACAAAACEALMD7a9sAAAAGAQAADwAAAAAAAAAAAAAAAAB3BAAAZHJzL2Rvd25yZXYueG1sUEsF&#10;BgAAAAAEAAQA8wAAAH8FAAAAAA==&#10;" strokeweight="1pt"/>
                  </w:pict>
                </mc:Fallback>
              </mc:AlternateContent>
            </w:r>
          </w:p>
          <w:p w:rsidR="00DA7E27" w:rsidRPr="00B31CAC" w:rsidRDefault="00DA7E27" w:rsidP="00BD0687">
            <w:pPr>
              <w:jc w:val="center"/>
            </w:pPr>
          </w:p>
          <w:p w:rsidR="00485F24" w:rsidRPr="00B31CAC" w:rsidRDefault="00F33B8D" w:rsidP="00BD0687">
            <w:pPr>
              <w:jc w:val="center"/>
            </w:pPr>
            <w:r w:rsidRPr="00B31CAC">
              <w:t xml:space="preserve"> </w:t>
            </w:r>
          </w:p>
        </w:tc>
        <w:tc>
          <w:tcPr>
            <w:tcW w:w="5958" w:type="dxa"/>
          </w:tcPr>
          <w:p w:rsidR="00485F24" w:rsidRPr="00B31CAC" w:rsidRDefault="00485F24" w:rsidP="00ED66CB">
            <w:pPr>
              <w:pStyle w:val="Heading3"/>
              <w:spacing w:before="120"/>
              <w:jc w:val="center"/>
              <w:rPr>
                <w:rFonts w:ascii="Times New Roman" w:hAnsi="Times New Roman"/>
                <w:sz w:val="26"/>
                <w:szCs w:val="26"/>
              </w:rPr>
            </w:pPr>
            <w:r w:rsidRPr="00B31CAC">
              <w:rPr>
                <w:rFonts w:ascii="Times New Roman" w:hAnsi="Times New Roman"/>
                <w:sz w:val="26"/>
                <w:szCs w:val="26"/>
              </w:rPr>
              <w:t>CỘNG HOÀ XÃ HỘI CHỦ NGHĨA VIỆT NAM</w:t>
            </w:r>
          </w:p>
          <w:p w:rsidR="00485F24" w:rsidRPr="00B31CAC" w:rsidRDefault="00485F24" w:rsidP="00E718A2">
            <w:pPr>
              <w:jc w:val="center"/>
              <w:rPr>
                <w:b/>
                <w:sz w:val="26"/>
                <w:szCs w:val="26"/>
              </w:rPr>
            </w:pPr>
            <w:r w:rsidRPr="00B31CAC">
              <w:rPr>
                <w:b/>
                <w:sz w:val="26"/>
                <w:szCs w:val="26"/>
              </w:rPr>
              <w:t>Độc lập – Tự do – Hạnh phúc</w:t>
            </w:r>
          </w:p>
          <w:p w:rsidR="00485F24" w:rsidRPr="00B31CAC" w:rsidRDefault="00B86D49" w:rsidP="00E718A2">
            <w:pPr>
              <w:jc w:val="center"/>
              <w:rPr>
                <w:rFonts w:ascii="Cambria" w:hAnsi="Cambria" w:cs="Cambria"/>
              </w:rPr>
            </w:pPr>
            <w:r w:rsidRPr="00B31CAC">
              <w:rPr>
                <w:rFonts w:ascii="Cambria" w:hAnsi="Cambria" w:cs="Cambria"/>
                <w:b/>
                <w:noProof/>
                <w:lang w:val="vi-VN" w:eastAsia="ko-KR"/>
              </w:rPr>
              <mc:AlternateContent>
                <mc:Choice Requires="wps">
                  <w:drawing>
                    <wp:anchor distT="0" distB="0" distL="114300" distR="114300" simplePos="0" relativeHeight="251657728" behindDoc="0" locked="0" layoutInCell="1" allowOverlap="1" wp14:anchorId="61C66DC2" wp14:editId="146D859E">
                      <wp:simplePos x="0" y="0"/>
                      <wp:positionH relativeFrom="column">
                        <wp:posOffset>1143000</wp:posOffset>
                      </wp:positionH>
                      <wp:positionV relativeFrom="paragraph">
                        <wp:posOffset>28575</wp:posOffset>
                      </wp:positionV>
                      <wp:extent cx="1263650" cy="0"/>
                      <wp:effectExtent l="9525" t="9525" r="12700" b="9525"/>
                      <wp:wrapNone/>
                      <wp:docPr id="2"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6365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pt,2.25pt" to="189.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ncHQIAADcEAAAOAAAAZHJzL2Uyb0RvYy54bWysU8GO2yAQvVfqPyDuWdtZbzZrxVlVdtLL&#10;thsp2w8ggG1UDAhInKjqv3cgcZRtL1VVH/DAzDzevBkWz8deogO3TmhV4uwuxYgrqplQbYm/va0n&#10;c4ycJ4oRqRUv8Yk7/Lz8+GExmIJPdacl4xYBiHLFYErceW+KJHG04z1xd9pwBc5G25542No2YZYM&#10;gN7LZJqms2TQlhmrKXcOTuuzEy8jftNw6l+bxnGPZImBm4+rjesurMlyQYrWEtMJeqFB/oFFT4SC&#10;S69QNfEE7a34A6oX1GqnG39HdZ/ophGUxxqgmiz9rZptRwyPtYA4zlxlcv8Pln49bCwSrMRTjBTp&#10;oUVbb4loO48qrRQIqC2aB50G4woIr9TGhkrpUW3Ni6bfHVK66ohqeeT7djIAkoWM5F1K2DgDt+2G&#10;L5pBDNl7HUU7NrYPkCAHOsbenK694UePKBxm09n97AFaSEdfQoox0VjnP3Pdo2CUWAoVZCMFObw4&#10;H4iQYgwJx0qvhZSx9VKhIYA/pmnMcFoKFrwhztl2V0mLDiRMT/xiWeC5DbN6r1hE6zhhq4vtiZBn&#10;G26XKuBBLcDnYp3H48dT+rSar+b5JJ/OVpM8revJp3WVT2br7PGhvq+rqs5+BmpZXnSCMa4Cu3FU&#10;s/zvRuHyaM5Ddh3Wqw7Je/QoGJAd/5F0bGbo33kSdpqdNnZsMkxnDL68pDD+t3uwb9/78hcAAAD/&#10;/wMAUEsDBBQABgAIAAAAIQBqjhem3AAAAAcBAAAPAAAAZHJzL2Rvd25yZXYueG1sTI/LTsMwEEX3&#10;SPyDNUjsqEN5NIQ4FQJVFRWbPqRup8kQB+JxGrtt+HsGNrA8uqN7z+TTwbXqSH1oPBu4HiWgiEtf&#10;NVwb2KxnVymoEJErbD2TgS8KMC3Oz3LMKn/iJR1XsVZSwiFDAzbGLtM6lJYchpHviCV7973DKNjX&#10;uurxJOWu1eMkudcOG5YFix09Wyo/VwdnAF/my7hNx4tJ82rfPtaz/dyme2MuL4anR1CRhvh3DD/6&#10;og6FOO38gaugWuE0kV+igds7UJLfTB6Ed7+si1z/9y++AQAA//8DAFBLAQItABQABgAIAAAAIQC2&#10;gziS/gAAAOEBAAATAAAAAAAAAAAAAAAAAAAAAABbQ29udGVudF9UeXBlc10ueG1sUEsBAi0AFAAG&#10;AAgAAAAhADj9If/WAAAAlAEAAAsAAAAAAAAAAAAAAAAALwEAAF9yZWxzLy5yZWxzUEsBAi0AFAAG&#10;AAgAAAAhAO/46dwdAgAANwQAAA4AAAAAAAAAAAAAAAAALgIAAGRycy9lMm9Eb2MueG1sUEsBAi0A&#10;FAAGAAgAAAAhAGqOF6bcAAAABwEAAA8AAAAAAAAAAAAAAAAAdwQAAGRycy9kb3ducmV2LnhtbFBL&#10;BQYAAAAABAAEAPMAAACABQAAAAA=&#10;" strokeweight="1pt"/>
                  </w:pict>
                </mc:Fallback>
              </mc:AlternateContent>
            </w:r>
          </w:p>
          <w:p w:rsidR="00287EAF" w:rsidRPr="00B31CAC" w:rsidRDefault="00287EAF" w:rsidP="005E6273">
            <w:pPr>
              <w:jc w:val="right"/>
            </w:pPr>
          </w:p>
          <w:p w:rsidR="00485F24" w:rsidRPr="00B31CAC" w:rsidRDefault="00485F24" w:rsidP="00643E61">
            <w:pPr>
              <w:jc w:val="right"/>
              <w:rPr>
                <w:rFonts w:ascii="Cambria" w:hAnsi="Cambria" w:cs="Cambria"/>
                <w:i/>
                <w:sz w:val="26"/>
                <w:szCs w:val="26"/>
              </w:rPr>
            </w:pPr>
            <w:r w:rsidRPr="00B31CAC">
              <w:rPr>
                <w:i/>
                <w:sz w:val="26"/>
              </w:rPr>
              <w:t xml:space="preserve">          Bắc Ninh, ngày</w:t>
            </w:r>
            <w:r w:rsidR="00E718A2" w:rsidRPr="00B31CAC">
              <w:rPr>
                <w:i/>
                <w:sz w:val="26"/>
              </w:rPr>
              <w:t xml:space="preserve"> </w:t>
            </w:r>
            <w:r w:rsidR="005E6273" w:rsidRPr="00B31CAC">
              <w:rPr>
                <w:i/>
                <w:sz w:val="26"/>
              </w:rPr>
              <w:t xml:space="preserve">   </w:t>
            </w:r>
            <w:r w:rsidR="00E718A2" w:rsidRPr="00B31CAC">
              <w:rPr>
                <w:i/>
                <w:sz w:val="26"/>
              </w:rPr>
              <w:t xml:space="preserve"> </w:t>
            </w:r>
            <w:r w:rsidRPr="00B31CAC">
              <w:rPr>
                <w:i/>
                <w:sz w:val="26"/>
              </w:rPr>
              <w:t xml:space="preserve">tháng </w:t>
            </w:r>
            <w:r w:rsidR="00643E61">
              <w:rPr>
                <w:i/>
                <w:sz w:val="26"/>
              </w:rPr>
              <w:t>4</w:t>
            </w:r>
            <w:r w:rsidR="00287EAF" w:rsidRPr="00B31CAC">
              <w:rPr>
                <w:i/>
                <w:sz w:val="26"/>
              </w:rPr>
              <w:t xml:space="preserve"> </w:t>
            </w:r>
            <w:r w:rsidRPr="00B31CAC">
              <w:rPr>
                <w:i/>
                <w:sz w:val="26"/>
              </w:rPr>
              <w:t xml:space="preserve"> năm </w:t>
            </w:r>
            <w:r w:rsidR="00FF2A3B" w:rsidRPr="00B31CAC">
              <w:rPr>
                <w:i/>
                <w:sz w:val="26"/>
              </w:rPr>
              <w:t>2019</w:t>
            </w:r>
          </w:p>
        </w:tc>
      </w:tr>
    </w:tbl>
    <w:p w:rsidR="00485F24" w:rsidRPr="00B31CAC" w:rsidRDefault="00485F24">
      <w:pPr>
        <w:rPr>
          <w:sz w:val="6"/>
        </w:rPr>
      </w:pPr>
    </w:p>
    <w:p w:rsidR="00C15983" w:rsidRPr="00B31CAC" w:rsidRDefault="00C15983" w:rsidP="00C25328">
      <w:pPr>
        <w:spacing w:line="360" w:lineRule="auto"/>
        <w:rPr>
          <w:b/>
          <w:bCs/>
          <w:sz w:val="12"/>
          <w:szCs w:val="26"/>
        </w:rPr>
      </w:pPr>
    </w:p>
    <w:p w:rsidR="00C25328" w:rsidRPr="00B31CAC" w:rsidRDefault="00C25328" w:rsidP="007C5F06">
      <w:pPr>
        <w:spacing w:before="20" w:after="20" w:line="264" w:lineRule="auto"/>
        <w:jc w:val="center"/>
        <w:outlineLvl w:val="0"/>
        <w:rPr>
          <w:b/>
          <w:bCs/>
          <w:sz w:val="32"/>
          <w:szCs w:val="26"/>
        </w:rPr>
      </w:pPr>
      <w:r w:rsidRPr="00B31CAC">
        <w:rPr>
          <w:b/>
          <w:bCs/>
          <w:sz w:val="32"/>
          <w:szCs w:val="26"/>
        </w:rPr>
        <w:t>BÁO CÁO</w:t>
      </w:r>
    </w:p>
    <w:p w:rsidR="00287EAF" w:rsidRPr="00B31CAC" w:rsidRDefault="00287EAF" w:rsidP="005C3EB7">
      <w:pPr>
        <w:spacing w:before="60" w:after="20" w:line="264" w:lineRule="auto"/>
        <w:jc w:val="center"/>
        <w:outlineLvl w:val="0"/>
        <w:rPr>
          <w:b/>
          <w:bCs/>
          <w:sz w:val="28"/>
          <w:szCs w:val="26"/>
        </w:rPr>
      </w:pPr>
      <w:r w:rsidRPr="00B31CAC">
        <w:rPr>
          <w:b/>
          <w:bCs/>
          <w:sz w:val="28"/>
          <w:szCs w:val="26"/>
        </w:rPr>
        <w:t xml:space="preserve">KẾT QUẢ HOẠT ĐỘNG SXKD NĂM </w:t>
      </w:r>
      <w:r w:rsidR="00FF2A3B" w:rsidRPr="00B31CAC">
        <w:rPr>
          <w:b/>
          <w:bCs/>
          <w:sz w:val="28"/>
          <w:szCs w:val="26"/>
        </w:rPr>
        <w:t>2018</w:t>
      </w:r>
      <w:r w:rsidRPr="00B31CAC">
        <w:rPr>
          <w:b/>
          <w:bCs/>
          <w:sz w:val="28"/>
          <w:szCs w:val="26"/>
        </w:rPr>
        <w:t xml:space="preserve"> </w:t>
      </w:r>
    </w:p>
    <w:p w:rsidR="00C25328" w:rsidRPr="00B31CAC" w:rsidRDefault="00287EAF" w:rsidP="005C3EB7">
      <w:pPr>
        <w:spacing w:before="60" w:after="20" w:line="264" w:lineRule="auto"/>
        <w:jc w:val="center"/>
        <w:outlineLvl w:val="0"/>
        <w:rPr>
          <w:b/>
          <w:bCs/>
          <w:sz w:val="28"/>
          <w:szCs w:val="26"/>
        </w:rPr>
      </w:pPr>
      <w:r w:rsidRPr="00B31CAC">
        <w:rPr>
          <w:b/>
          <w:bCs/>
          <w:sz w:val="28"/>
          <w:szCs w:val="26"/>
        </w:rPr>
        <w:t xml:space="preserve">VÀ </w:t>
      </w:r>
      <w:r w:rsidR="005E6273" w:rsidRPr="00B31CAC">
        <w:rPr>
          <w:b/>
          <w:bCs/>
          <w:sz w:val="28"/>
          <w:szCs w:val="26"/>
        </w:rPr>
        <w:t>PHƯƠNG HƯỚNG</w:t>
      </w:r>
      <w:r w:rsidR="00E718A2" w:rsidRPr="00B31CAC">
        <w:rPr>
          <w:b/>
          <w:bCs/>
          <w:sz w:val="28"/>
          <w:szCs w:val="26"/>
        </w:rPr>
        <w:t xml:space="preserve"> </w:t>
      </w:r>
      <w:r w:rsidRPr="00B31CAC">
        <w:rPr>
          <w:b/>
          <w:bCs/>
          <w:sz w:val="28"/>
          <w:szCs w:val="26"/>
        </w:rPr>
        <w:t>NHIỆM VỤ SXKD</w:t>
      </w:r>
      <w:r w:rsidR="00C25328" w:rsidRPr="00B31CAC">
        <w:rPr>
          <w:b/>
          <w:bCs/>
          <w:sz w:val="28"/>
          <w:szCs w:val="26"/>
        </w:rPr>
        <w:t xml:space="preserve"> NĂM </w:t>
      </w:r>
      <w:r w:rsidR="00FF2A3B" w:rsidRPr="00B31CAC">
        <w:rPr>
          <w:b/>
          <w:bCs/>
          <w:sz w:val="28"/>
          <w:szCs w:val="26"/>
        </w:rPr>
        <w:t>2019</w:t>
      </w:r>
    </w:p>
    <w:p w:rsidR="00C25328" w:rsidRPr="00B31CAC" w:rsidRDefault="00C25328" w:rsidP="00AF7EDF">
      <w:pPr>
        <w:spacing w:before="40" w:after="40" w:line="264" w:lineRule="auto"/>
        <w:ind w:firstLine="720"/>
        <w:jc w:val="both"/>
        <w:outlineLvl w:val="0"/>
        <w:rPr>
          <w:b/>
          <w:bCs/>
          <w:sz w:val="26"/>
          <w:szCs w:val="26"/>
        </w:rPr>
      </w:pPr>
    </w:p>
    <w:p w:rsidR="00287EAF" w:rsidRPr="00B31CAC" w:rsidRDefault="00287EAF" w:rsidP="00AF7EDF">
      <w:pPr>
        <w:spacing w:before="40" w:after="40" w:line="264" w:lineRule="auto"/>
        <w:ind w:firstLine="720"/>
        <w:jc w:val="both"/>
        <w:outlineLvl w:val="0"/>
        <w:rPr>
          <w:bCs/>
          <w:sz w:val="26"/>
          <w:szCs w:val="26"/>
        </w:rPr>
      </w:pPr>
      <w:r w:rsidRPr="00B31CAC">
        <w:rPr>
          <w:bCs/>
          <w:sz w:val="26"/>
          <w:szCs w:val="26"/>
        </w:rPr>
        <w:t xml:space="preserve">Năm </w:t>
      </w:r>
      <w:r w:rsidR="00FF2A3B" w:rsidRPr="00B31CAC">
        <w:rPr>
          <w:bCs/>
          <w:sz w:val="26"/>
          <w:szCs w:val="26"/>
        </w:rPr>
        <w:t>2018</w:t>
      </w:r>
      <w:r w:rsidRPr="00B31CAC">
        <w:rPr>
          <w:bCs/>
          <w:sz w:val="26"/>
          <w:szCs w:val="26"/>
        </w:rPr>
        <w:t xml:space="preserve"> là năm </w:t>
      </w:r>
      <w:r w:rsidR="00FF2A3B" w:rsidRPr="00B31CAC">
        <w:rPr>
          <w:bCs/>
          <w:sz w:val="26"/>
          <w:szCs w:val="26"/>
        </w:rPr>
        <w:t xml:space="preserve">thứ 2, Công ty cổ phần Nước sạch Bắc Ninh </w:t>
      </w:r>
      <w:r w:rsidRPr="00B31CAC">
        <w:rPr>
          <w:bCs/>
          <w:sz w:val="26"/>
          <w:szCs w:val="26"/>
        </w:rPr>
        <w:t>chuyển sang hoạt động theo mô hình Công ty cổ phần</w:t>
      </w:r>
      <w:r w:rsidR="00FF2A3B" w:rsidRPr="00B31CAC">
        <w:rPr>
          <w:bCs/>
          <w:sz w:val="26"/>
          <w:szCs w:val="26"/>
        </w:rPr>
        <w:t>. Trong năm qua</w:t>
      </w:r>
      <w:r w:rsidRPr="00B31CAC">
        <w:rPr>
          <w:bCs/>
          <w:sz w:val="26"/>
          <w:szCs w:val="26"/>
        </w:rPr>
        <w:t xml:space="preserve"> dưới sự chỉ đạo của UBND tỉnh Bắc Ninh, sự ủng hộ giúp đỡ của các ngành, chính quyền các cấp, cùng sự nỗ lực của HĐQT và toàn thể người lao động. Năm </w:t>
      </w:r>
      <w:r w:rsidR="00FF2A3B" w:rsidRPr="00B31CAC">
        <w:rPr>
          <w:bCs/>
          <w:sz w:val="26"/>
          <w:szCs w:val="26"/>
        </w:rPr>
        <w:t>2018</w:t>
      </w:r>
      <w:r w:rsidRPr="00B31CAC">
        <w:rPr>
          <w:bCs/>
          <w:sz w:val="26"/>
          <w:szCs w:val="26"/>
        </w:rPr>
        <w:t xml:space="preserve"> đã đạt được kết quả trên các mặt như sau:</w:t>
      </w:r>
    </w:p>
    <w:p w:rsidR="00287EAF" w:rsidRPr="00B31CAC" w:rsidRDefault="00287EAF" w:rsidP="00AF7EDF">
      <w:pPr>
        <w:spacing w:before="40" w:after="40" w:line="264" w:lineRule="auto"/>
        <w:ind w:firstLine="720"/>
        <w:jc w:val="both"/>
        <w:outlineLvl w:val="0"/>
        <w:rPr>
          <w:b/>
          <w:bCs/>
          <w:sz w:val="26"/>
          <w:szCs w:val="26"/>
        </w:rPr>
      </w:pPr>
      <w:r w:rsidRPr="00B31CAC">
        <w:rPr>
          <w:b/>
          <w:bCs/>
          <w:sz w:val="26"/>
          <w:szCs w:val="26"/>
        </w:rPr>
        <w:t>I. Công tác SXKD nước sạch:</w:t>
      </w:r>
    </w:p>
    <w:p w:rsidR="00287EAF" w:rsidRPr="00B31CAC" w:rsidRDefault="00287EAF" w:rsidP="00AF7EDF">
      <w:pPr>
        <w:spacing w:before="40" w:after="40" w:line="264" w:lineRule="auto"/>
        <w:ind w:firstLine="720"/>
        <w:jc w:val="both"/>
        <w:outlineLvl w:val="0"/>
        <w:rPr>
          <w:bCs/>
          <w:sz w:val="26"/>
          <w:szCs w:val="26"/>
        </w:rPr>
      </w:pPr>
      <w:r w:rsidRPr="00B31CAC">
        <w:rPr>
          <w:bCs/>
          <w:sz w:val="26"/>
          <w:szCs w:val="26"/>
        </w:rPr>
        <w:t>1. Đảm bảo duy trì cấp nước 24/24h cung cấp đủ nước sạch phục vụ nhu cầu của khách hàng trên địa bàn Công ty quản lý</w:t>
      </w:r>
      <w:r w:rsidR="0083006A" w:rsidRPr="00B31CAC">
        <w:rPr>
          <w:bCs/>
          <w:sz w:val="26"/>
          <w:szCs w:val="26"/>
        </w:rPr>
        <w:t xml:space="preserve"> cả về lưu lượng và áp lực</w:t>
      </w:r>
      <w:r w:rsidRPr="00B31CAC">
        <w:rPr>
          <w:bCs/>
          <w:sz w:val="26"/>
          <w:szCs w:val="26"/>
        </w:rPr>
        <w:t>.</w:t>
      </w:r>
    </w:p>
    <w:p w:rsidR="00287EAF" w:rsidRPr="00B31CAC" w:rsidRDefault="00287EAF" w:rsidP="00AF7EDF">
      <w:pPr>
        <w:spacing w:before="40" w:after="40" w:line="264" w:lineRule="auto"/>
        <w:ind w:firstLine="720"/>
        <w:jc w:val="both"/>
        <w:outlineLvl w:val="0"/>
        <w:rPr>
          <w:bCs/>
          <w:sz w:val="26"/>
          <w:szCs w:val="26"/>
        </w:rPr>
      </w:pPr>
      <w:r w:rsidRPr="00B31CAC">
        <w:rPr>
          <w:bCs/>
          <w:sz w:val="26"/>
          <w:szCs w:val="26"/>
        </w:rPr>
        <w:t xml:space="preserve">2. </w:t>
      </w:r>
      <w:r w:rsidR="0083006A" w:rsidRPr="00B31CAC">
        <w:rPr>
          <w:bCs/>
          <w:sz w:val="26"/>
          <w:szCs w:val="26"/>
        </w:rPr>
        <w:t>Chủ động p</w:t>
      </w:r>
      <w:r w:rsidRPr="00B31CAC">
        <w:rPr>
          <w:bCs/>
          <w:sz w:val="26"/>
          <w:szCs w:val="26"/>
        </w:rPr>
        <w:t xml:space="preserve">hối hợp chặt chẽ với </w:t>
      </w:r>
      <w:r w:rsidR="0083006A" w:rsidRPr="00B31CAC">
        <w:rPr>
          <w:bCs/>
          <w:sz w:val="26"/>
          <w:szCs w:val="26"/>
        </w:rPr>
        <w:t xml:space="preserve">chính quyền và chủ đầu tư </w:t>
      </w:r>
      <w:r w:rsidRPr="00B31CAC">
        <w:rPr>
          <w:bCs/>
          <w:sz w:val="26"/>
          <w:szCs w:val="26"/>
        </w:rPr>
        <w:t>trong việc cải tạo và nâng cấp hệ thống đường giao thông để đảm bảo không bị cấp nước gián đoạn và thất thoát nước.</w:t>
      </w:r>
    </w:p>
    <w:p w:rsidR="0083006A" w:rsidRPr="00B31CAC" w:rsidRDefault="0083006A" w:rsidP="00AF7EDF">
      <w:pPr>
        <w:spacing w:before="40" w:after="40" w:line="264" w:lineRule="auto"/>
        <w:ind w:firstLine="720"/>
        <w:jc w:val="both"/>
        <w:outlineLvl w:val="0"/>
        <w:rPr>
          <w:bCs/>
          <w:sz w:val="26"/>
          <w:szCs w:val="26"/>
        </w:rPr>
      </w:pPr>
      <w:r w:rsidRPr="00B31CAC">
        <w:rPr>
          <w:bCs/>
          <w:sz w:val="26"/>
          <w:szCs w:val="26"/>
        </w:rPr>
        <w:t>3. Kịp thời giải quyết các khiếu nại thắc mắc của khách hàng.</w:t>
      </w:r>
    </w:p>
    <w:p w:rsidR="00287EAF" w:rsidRPr="00B31CAC" w:rsidRDefault="0083006A" w:rsidP="00AF7EDF">
      <w:pPr>
        <w:spacing w:before="40" w:after="40" w:line="264" w:lineRule="auto"/>
        <w:ind w:firstLine="720"/>
        <w:jc w:val="both"/>
        <w:outlineLvl w:val="0"/>
        <w:rPr>
          <w:bCs/>
          <w:sz w:val="26"/>
          <w:szCs w:val="26"/>
        </w:rPr>
      </w:pPr>
      <w:r w:rsidRPr="00B31CAC">
        <w:rPr>
          <w:bCs/>
          <w:sz w:val="26"/>
          <w:szCs w:val="26"/>
        </w:rPr>
        <w:t>4</w:t>
      </w:r>
      <w:r w:rsidR="00287EAF" w:rsidRPr="00B31CAC">
        <w:rPr>
          <w:bCs/>
          <w:sz w:val="26"/>
          <w:szCs w:val="26"/>
        </w:rPr>
        <w:t>. Chủ động kiểm soát chất lượng nước tại tất cả các nhà máy theo Thông tư 50/2015/TT-BYT</w:t>
      </w:r>
      <w:r w:rsidR="00A9746D" w:rsidRPr="00B31CAC">
        <w:rPr>
          <w:bCs/>
          <w:sz w:val="26"/>
          <w:szCs w:val="26"/>
        </w:rPr>
        <w:t>, theo tiêu chuẩn ISO 17025.</w:t>
      </w:r>
    </w:p>
    <w:p w:rsidR="00E14019" w:rsidRPr="00B31CAC" w:rsidRDefault="00E14019" w:rsidP="00AF7EDF">
      <w:pPr>
        <w:spacing w:before="40" w:after="40" w:line="264" w:lineRule="auto"/>
        <w:ind w:firstLine="720"/>
        <w:jc w:val="both"/>
        <w:outlineLvl w:val="0"/>
        <w:rPr>
          <w:bCs/>
          <w:sz w:val="26"/>
          <w:szCs w:val="26"/>
        </w:rPr>
      </w:pPr>
      <w:r w:rsidRPr="00B31CAC">
        <w:rPr>
          <w:bCs/>
          <w:sz w:val="26"/>
          <w:szCs w:val="26"/>
        </w:rPr>
        <w:t>5. Hoàn thiện hồ sơ quyết toán đối với các công trình đã thi công xong</w:t>
      </w:r>
      <w:r w:rsidR="0083006A" w:rsidRPr="00B31CAC">
        <w:rPr>
          <w:bCs/>
          <w:sz w:val="26"/>
          <w:szCs w:val="26"/>
        </w:rPr>
        <w:t xml:space="preserve"> để trình cấp c</w:t>
      </w:r>
      <w:r w:rsidR="00AC73BD" w:rsidRPr="00B31CAC">
        <w:rPr>
          <w:bCs/>
          <w:sz w:val="26"/>
          <w:szCs w:val="26"/>
        </w:rPr>
        <w:t>ó</w:t>
      </w:r>
      <w:r w:rsidR="0083006A" w:rsidRPr="00B31CAC">
        <w:rPr>
          <w:bCs/>
          <w:sz w:val="26"/>
          <w:szCs w:val="26"/>
        </w:rPr>
        <w:t xml:space="preserve"> thẩm quyền phê duyệt</w:t>
      </w:r>
      <w:r w:rsidRPr="00B31CAC">
        <w:rPr>
          <w:bCs/>
          <w:sz w:val="26"/>
          <w:szCs w:val="26"/>
        </w:rPr>
        <w:t>.</w:t>
      </w:r>
    </w:p>
    <w:p w:rsidR="00E14019" w:rsidRPr="00B31CAC" w:rsidRDefault="00E14019" w:rsidP="00AF7EDF">
      <w:pPr>
        <w:spacing w:before="40" w:after="40" w:line="264" w:lineRule="auto"/>
        <w:ind w:firstLine="720"/>
        <w:jc w:val="both"/>
        <w:outlineLvl w:val="0"/>
        <w:rPr>
          <w:bCs/>
          <w:sz w:val="26"/>
          <w:szCs w:val="26"/>
        </w:rPr>
      </w:pPr>
      <w:r w:rsidRPr="00B31CAC">
        <w:rPr>
          <w:bCs/>
          <w:sz w:val="26"/>
          <w:szCs w:val="26"/>
        </w:rPr>
        <w:t xml:space="preserve">7. Đảm bảo việc làm ổn định thường xuyên </w:t>
      </w:r>
      <w:r w:rsidR="0083006A" w:rsidRPr="00B31CAC">
        <w:rPr>
          <w:bCs/>
          <w:sz w:val="26"/>
          <w:szCs w:val="26"/>
        </w:rPr>
        <w:t xml:space="preserve">cho </w:t>
      </w:r>
      <w:r w:rsidRPr="00B31CAC">
        <w:rPr>
          <w:bCs/>
          <w:sz w:val="26"/>
          <w:szCs w:val="26"/>
        </w:rPr>
        <w:t xml:space="preserve">100% </w:t>
      </w:r>
      <w:r w:rsidR="0083006A" w:rsidRPr="00B31CAC">
        <w:rPr>
          <w:bCs/>
          <w:sz w:val="26"/>
          <w:szCs w:val="26"/>
        </w:rPr>
        <w:t>người lao động.</w:t>
      </w:r>
    </w:p>
    <w:p w:rsidR="00E14019" w:rsidRPr="00B31CAC" w:rsidRDefault="00E14019" w:rsidP="00AF7EDF">
      <w:pPr>
        <w:spacing w:before="40" w:after="40" w:line="264" w:lineRule="auto"/>
        <w:ind w:firstLine="720"/>
        <w:jc w:val="both"/>
        <w:outlineLvl w:val="0"/>
        <w:rPr>
          <w:bCs/>
          <w:i/>
          <w:sz w:val="26"/>
          <w:szCs w:val="26"/>
        </w:rPr>
      </w:pPr>
      <w:r w:rsidRPr="00B31CAC">
        <w:rPr>
          <w:bCs/>
          <w:i/>
          <w:sz w:val="26"/>
          <w:szCs w:val="26"/>
        </w:rPr>
        <w:t xml:space="preserve">(Kết quả đạt được năm </w:t>
      </w:r>
      <w:r w:rsidR="00FF2A3B" w:rsidRPr="00B31CAC">
        <w:rPr>
          <w:bCs/>
          <w:i/>
          <w:sz w:val="26"/>
          <w:szCs w:val="26"/>
        </w:rPr>
        <w:t>2018</w:t>
      </w:r>
      <w:r w:rsidRPr="00B31CAC">
        <w:rPr>
          <w:bCs/>
          <w:i/>
          <w:sz w:val="26"/>
          <w:szCs w:val="26"/>
        </w:rPr>
        <w:t xml:space="preserve"> có bảng chi tiết kèm theo)</w:t>
      </w:r>
    </w:p>
    <w:p w:rsidR="00E14019" w:rsidRPr="00B31CAC" w:rsidRDefault="00E14019" w:rsidP="00AF7EDF">
      <w:pPr>
        <w:spacing w:before="40" w:after="40" w:line="264" w:lineRule="auto"/>
        <w:ind w:firstLine="720"/>
        <w:jc w:val="both"/>
        <w:outlineLvl w:val="0"/>
        <w:rPr>
          <w:b/>
          <w:bCs/>
          <w:sz w:val="26"/>
          <w:szCs w:val="26"/>
        </w:rPr>
      </w:pPr>
      <w:r w:rsidRPr="00B31CAC">
        <w:rPr>
          <w:b/>
          <w:bCs/>
          <w:sz w:val="26"/>
          <w:szCs w:val="26"/>
        </w:rPr>
        <w:t xml:space="preserve">II. Công tác </w:t>
      </w:r>
      <w:r w:rsidR="0083006A" w:rsidRPr="00B31CAC">
        <w:rPr>
          <w:b/>
          <w:bCs/>
          <w:sz w:val="26"/>
          <w:szCs w:val="26"/>
        </w:rPr>
        <w:t>xây dựng các quy chế nội bộ cho hoạt động của Công ty cổ phần</w:t>
      </w:r>
      <w:r w:rsidRPr="00B31CAC">
        <w:rPr>
          <w:b/>
          <w:bCs/>
          <w:sz w:val="26"/>
          <w:szCs w:val="26"/>
        </w:rPr>
        <w:t>:</w:t>
      </w:r>
    </w:p>
    <w:p w:rsidR="0083006A" w:rsidRPr="00B31CAC" w:rsidRDefault="0083006A" w:rsidP="00A57A59">
      <w:pPr>
        <w:spacing w:before="40" w:after="40" w:line="264" w:lineRule="auto"/>
        <w:ind w:firstLine="720"/>
        <w:jc w:val="both"/>
        <w:outlineLvl w:val="0"/>
        <w:rPr>
          <w:bCs/>
          <w:sz w:val="26"/>
          <w:szCs w:val="26"/>
        </w:rPr>
      </w:pPr>
      <w:r w:rsidRPr="00B31CAC">
        <w:rPr>
          <w:bCs/>
          <w:sz w:val="26"/>
          <w:szCs w:val="26"/>
        </w:rPr>
        <w:t>Tại Đại hội đồng cổ đông thường niên năm 2018. Sau khi Điều lệ Công ty sửa đổi và Quy chế nội bộ về quản trị Công ty được thông qua. Công ty đã xây dựng các quy chế hoạt động phù hợp với Công ty cổ phần gồm:</w:t>
      </w:r>
    </w:p>
    <w:p w:rsidR="0083006A" w:rsidRPr="00B31CAC" w:rsidRDefault="0083006A" w:rsidP="0083006A">
      <w:pPr>
        <w:pStyle w:val="ListParagraph"/>
        <w:numPr>
          <w:ilvl w:val="0"/>
          <w:numId w:val="45"/>
        </w:numPr>
        <w:spacing w:before="40" w:after="40" w:line="264" w:lineRule="auto"/>
        <w:jc w:val="both"/>
        <w:outlineLvl w:val="0"/>
        <w:rPr>
          <w:bCs/>
          <w:szCs w:val="26"/>
        </w:rPr>
      </w:pPr>
      <w:r w:rsidRPr="00B31CAC">
        <w:rPr>
          <w:bCs/>
          <w:szCs w:val="26"/>
        </w:rPr>
        <w:t>Quy chế hoạt động của Hội đồng quản trị</w:t>
      </w:r>
    </w:p>
    <w:p w:rsidR="0083006A" w:rsidRPr="00B31CAC" w:rsidRDefault="0083006A" w:rsidP="0083006A">
      <w:pPr>
        <w:pStyle w:val="ListParagraph"/>
        <w:numPr>
          <w:ilvl w:val="0"/>
          <w:numId w:val="45"/>
        </w:numPr>
        <w:tabs>
          <w:tab w:val="left" w:pos="1134"/>
        </w:tabs>
        <w:spacing w:before="40" w:after="40" w:line="288" w:lineRule="auto"/>
        <w:jc w:val="both"/>
        <w:rPr>
          <w:szCs w:val="26"/>
          <w:lang w:val="vi-VN" w:eastAsia="vi-VN"/>
        </w:rPr>
      </w:pPr>
      <w:r w:rsidRPr="00B31CAC">
        <w:rPr>
          <w:szCs w:val="26"/>
          <w:lang w:val="vi-VN" w:eastAsia="vi-VN"/>
        </w:rPr>
        <w:t>Quy chế quản lý tài chính và tài sản</w:t>
      </w:r>
    </w:p>
    <w:p w:rsidR="0083006A" w:rsidRPr="00B31CAC" w:rsidRDefault="0083006A" w:rsidP="0083006A">
      <w:pPr>
        <w:pStyle w:val="ListParagraph"/>
        <w:numPr>
          <w:ilvl w:val="0"/>
          <w:numId w:val="45"/>
        </w:numPr>
        <w:tabs>
          <w:tab w:val="left" w:pos="1134"/>
        </w:tabs>
        <w:spacing w:before="40" w:after="40" w:line="288" w:lineRule="auto"/>
        <w:jc w:val="both"/>
        <w:rPr>
          <w:spacing w:val="-4"/>
          <w:szCs w:val="26"/>
          <w:lang w:val="vi-VN" w:eastAsia="vi-VN"/>
        </w:rPr>
      </w:pPr>
      <w:r w:rsidRPr="00B31CAC">
        <w:rPr>
          <w:spacing w:val="-4"/>
          <w:szCs w:val="26"/>
          <w:lang w:val="vi-VN" w:eastAsia="vi-VN"/>
        </w:rPr>
        <w:t xml:space="preserve">Quy chế phối hợp giữa Ban điều hành, Hội đồng quản trị và Ban kiểm soát </w:t>
      </w:r>
    </w:p>
    <w:p w:rsidR="0083006A" w:rsidRPr="00B31CAC" w:rsidRDefault="0083006A" w:rsidP="0083006A">
      <w:pPr>
        <w:pStyle w:val="ListParagraph"/>
        <w:numPr>
          <w:ilvl w:val="0"/>
          <w:numId w:val="45"/>
        </w:numPr>
        <w:tabs>
          <w:tab w:val="left" w:pos="1134"/>
        </w:tabs>
        <w:spacing w:before="40" w:after="40" w:line="288" w:lineRule="auto"/>
        <w:jc w:val="both"/>
        <w:rPr>
          <w:szCs w:val="26"/>
          <w:lang w:val="vi-VN" w:eastAsia="vi-VN"/>
        </w:rPr>
      </w:pPr>
      <w:r w:rsidRPr="00B31CAC">
        <w:rPr>
          <w:szCs w:val="26"/>
          <w:lang w:val="vi-VN" w:eastAsia="vi-VN"/>
        </w:rPr>
        <w:t>Quy chế công bố thông tin</w:t>
      </w:r>
    </w:p>
    <w:p w:rsidR="0083006A" w:rsidRPr="00B31CAC" w:rsidRDefault="0083006A" w:rsidP="0083006A">
      <w:pPr>
        <w:pStyle w:val="ListParagraph"/>
        <w:numPr>
          <w:ilvl w:val="0"/>
          <w:numId w:val="45"/>
        </w:numPr>
        <w:tabs>
          <w:tab w:val="left" w:pos="1134"/>
        </w:tabs>
        <w:spacing w:before="40" w:after="40" w:line="288" w:lineRule="auto"/>
        <w:jc w:val="both"/>
        <w:rPr>
          <w:szCs w:val="26"/>
          <w:lang w:val="vi-VN" w:eastAsia="vi-VN"/>
        </w:rPr>
      </w:pPr>
      <w:r w:rsidRPr="00B31CAC">
        <w:rPr>
          <w:szCs w:val="26"/>
          <w:lang w:val="vi-VN" w:eastAsia="vi-VN"/>
        </w:rPr>
        <w:t>Quy chế  tuyển dụng, sa thải, bổ nhiệm, miễn nhiệm</w:t>
      </w:r>
    </w:p>
    <w:p w:rsidR="0083006A" w:rsidRPr="00B31CAC" w:rsidRDefault="0083006A" w:rsidP="0083006A">
      <w:pPr>
        <w:pStyle w:val="ListParagraph"/>
        <w:numPr>
          <w:ilvl w:val="0"/>
          <w:numId w:val="45"/>
        </w:numPr>
        <w:tabs>
          <w:tab w:val="left" w:pos="1134"/>
        </w:tabs>
        <w:spacing w:before="40" w:after="40" w:line="288" w:lineRule="auto"/>
        <w:jc w:val="both"/>
        <w:rPr>
          <w:szCs w:val="26"/>
          <w:lang w:val="vi-VN" w:eastAsia="vi-VN"/>
        </w:rPr>
      </w:pPr>
      <w:r w:rsidRPr="00B31CAC">
        <w:rPr>
          <w:szCs w:val="26"/>
          <w:lang w:val="vi-VN" w:eastAsia="vi-VN"/>
        </w:rPr>
        <w:t>Quy chế thi đua khen thưởng</w:t>
      </w:r>
    </w:p>
    <w:p w:rsidR="0083006A" w:rsidRPr="00B31CAC" w:rsidRDefault="0083006A" w:rsidP="0083006A">
      <w:pPr>
        <w:pStyle w:val="ListParagraph"/>
        <w:numPr>
          <w:ilvl w:val="0"/>
          <w:numId w:val="45"/>
        </w:numPr>
        <w:tabs>
          <w:tab w:val="left" w:pos="1134"/>
        </w:tabs>
        <w:spacing w:before="40" w:after="40" w:line="288" w:lineRule="auto"/>
        <w:jc w:val="both"/>
        <w:rPr>
          <w:szCs w:val="26"/>
          <w:lang w:val="vi-VN" w:eastAsia="vi-VN"/>
        </w:rPr>
      </w:pPr>
      <w:r w:rsidRPr="00B31CAC">
        <w:rPr>
          <w:szCs w:val="26"/>
          <w:lang w:val="vi-VN" w:eastAsia="vi-VN"/>
        </w:rPr>
        <w:t>Nội quy lao động Công ty</w:t>
      </w:r>
    </w:p>
    <w:p w:rsidR="0083006A" w:rsidRPr="00B31CAC" w:rsidRDefault="0083006A" w:rsidP="0083006A">
      <w:pPr>
        <w:pStyle w:val="ListParagraph"/>
        <w:numPr>
          <w:ilvl w:val="0"/>
          <w:numId w:val="45"/>
        </w:numPr>
        <w:spacing w:before="40" w:after="40" w:line="264" w:lineRule="auto"/>
        <w:jc w:val="both"/>
        <w:outlineLvl w:val="0"/>
        <w:rPr>
          <w:bCs/>
          <w:szCs w:val="26"/>
          <w:lang w:val="vi-VN"/>
        </w:rPr>
      </w:pPr>
      <w:r w:rsidRPr="00B31CAC">
        <w:rPr>
          <w:bCs/>
          <w:szCs w:val="26"/>
          <w:lang w:val="vi-VN"/>
        </w:rPr>
        <w:t>Quy định nâng lương cho người lao động</w:t>
      </w:r>
    </w:p>
    <w:p w:rsidR="0083006A" w:rsidRPr="00B31CAC" w:rsidRDefault="0083006A" w:rsidP="0083006A">
      <w:pPr>
        <w:pStyle w:val="ListParagraph"/>
        <w:numPr>
          <w:ilvl w:val="0"/>
          <w:numId w:val="45"/>
        </w:numPr>
        <w:spacing w:before="40" w:after="40" w:line="264" w:lineRule="auto"/>
        <w:jc w:val="both"/>
        <w:outlineLvl w:val="0"/>
        <w:rPr>
          <w:bCs/>
          <w:szCs w:val="26"/>
          <w:lang w:val="vi-VN"/>
        </w:rPr>
      </w:pPr>
      <w:r w:rsidRPr="00B31CAC">
        <w:rPr>
          <w:bCs/>
          <w:szCs w:val="26"/>
          <w:lang w:val="vi-VN"/>
        </w:rPr>
        <w:t>Quy định khoán thất thoát nước cho các nhà máy</w:t>
      </w:r>
    </w:p>
    <w:p w:rsidR="0083006A" w:rsidRPr="00B31CAC" w:rsidRDefault="0083006A" w:rsidP="00AF7EDF">
      <w:pPr>
        <w:spacing w:before="40" w:after="40" w:line="264" w:lineRule="auto"/>
        <w:ind w:firstLine="720"/>
        <w:jc w:val="both"/>
        <w:outlineLvl w:val="0"/>
        <w:rPr>
          <w:b/>
          <w:bCs/>
          <w:sz w:val="26"/>
          <w:szCs w:val="26"/>
          <w:lang w:val="vi-VN"/>
        </w:rPr>
      </w:pPr>
    </w:p>
    <w:p w:rsidR="00E14019" w:rsidRPr="00B31CAC" w:rsidRDefault="00A57A59" w:rsidP="00AF7EDF">
      <w:pPr>
        <w:spacing w:before="40" w:after="40" w:line="264" w:lineRule="auto"/>
        <w:ind w:firstLine="720"/>
        <w:jc w:val="both"/>
        <w:outlineLvl w:val="0"/>
        <w:rPr>
          <w:b/>
          <w:bCs/>
          <w:sz w:val="26"/>
          <w:szCs w:val="26"/>
          <w:lang w:val="vi-VN"/>
        </w:rPr>
      </w:pPr>
      <w:r w:rsidRPr="00B31CAC">
        <w:rPr>
          <w:b/>
          <w:bCs/>
          <w:sz w:val="26"/>
          <w:szCs w:val="26"/>
          <w:lang w:val="vi-VN"/>
        </w:rPr>
        <w:lastRenderedPageBreak/>
        <w:t>III. Những hạn chế, tồn tại, nguyên nhân:</w:t>
      </w:r>
    </w:p>
    <w:p w:rsidR="00E14019" w:rsidRPr="00B31CAC" w:rsidRDefault="00A57A59" w:rsidP="00A57A59">
      <w:pPr>
        <w:numPr>
          <w:ilvl w:val="0"/>
          <w:numId w:val="44"/>
        </w:numPr>
        <w:spacing w:before="40" w:after="40" w:line="264" w:lineRule="auto"/>
        <w:jc w:val="both"/>
        <w:outlineLvl w:val="0"/>
        <w:rPr>
          <w:bCs/>
          <w:sz w:val="26"/>
          <w:szCs w:val="26"/>
          <w:lang w:val="vi-VN"/>
        </w:rPr>
      </w:pPr>
      <w:r w:rsidRPr="00B31CAC">
        <w:rPr>
          <w:bCs/>
          <w:sz w:val="26"/>
          <w:szCs w:val="26"/>
          <w:lang w:val="vi-VN"/>
        </w:rPr>
        <w:t>Những hạn chế, tồn tại cần khắc phục:</w:t>
      </w:r>
    </w:p>
    <w:p w:rsidR="0083006A" w:rsidRPr="00B31CAC" w:rsidRDefault="00940FE3" w:rsidP="00940FE3">
      <w:pPr>
        <w:spacing w:before="40" w:after="40" w:line="264" w:lineRule="auto"/>
        <w:ind w:firstLine="720"/>
        <w:jc w:val="both"/>
        <w:outlineLvl w:val="0"/>
        <w:rPr>
          <w:bCs/>
          <w:sz w:val="26"/>
          <w:szCs w:val="26"/>
          <w:lang w:val="vi-VN"/>
        </w:rPr>
      </w:pPr>
      <w:r w:rsidRPr="00B31CAC">
        <w:rPr>
          <w:bCs/>
          <w:sz w:val="26"/>
          <w:szCs w:val="26"/>
          <w:lang w:val="vi-VN"/>
        </w:rPr>
        <w:t xml:space="preserve">- </w:t>
      </w:r>
      <w:r w:rsidR="0083006A" w:rsidRPr="00B31CAC">
        <w:rPr>
          <w:bCs/>
          <w:sz w:val="26"/>
          <w:szCs w:val="26"/>
          <w:lang w:val="vi-VN"/>
        </w:rPr>
        <w:t>M</w:t>
      </w:r>
      <w:r w:rsidRPr="00B31CAC">
        <w:rPr>
          <w:bCs/>
          <w:sz w:val="26"/>
          <w:szCs w:val="26"/>
          <w:lang w:val="vi-VN"/>
        </w:rPr>
        <w:t xml:space="preserve">ột số dự án đầu tư </w:t>
      </w:r>
      <w:r w:rsidR="0083006A" w:rsidRPr="00B31CAC">
        <w:rPr>
          <w:bCs/>
          <w:sz w:val="26"/>
          <w:szCs w:val="26"/>
          <w:lang w:val="vi-VN"/>
        </w:rPr>
        <w:t>chậm triển khai như: Cải tạo trạm bơm nước thô và tuyến ống nước thô Nhà máy cấp nước thị trấn Chờ.</w:t>
      </w:r>
    </w:p>
    <w:p w:rsidR="0083006A" w:rsidRPr="00B31CAC" w:rsidRDefault="0083006A" w:rsidP="00940FE3">
      <w:pPr>
        <w:spacing w:before="40" w:after="40" w:line="264" w:lineRule="auto"/>
        <w:ind w:firstLine="720"/>
        <w:jc w:val="both"/>
        <w:outlineLvl w:val="0"/>
        <w:rPr>
          <w:bCs/>
          <w:sz w:val="26"/>
          <w:szCs w:val="26"/>
          <w:lang w:val="vi-VN"/>
        </w:rPr>
      </w:pPr>
      <w:r w:rsidRPr="00B31CAC">
        <w:rPr>
          <w:bCs/>
          <w:sz w:val="26"/>
          <w:szCs w:val="26"/>
          <w:lang w:val="vi-VN"/>
        </w:rPr>
        <w:t>- Việc phát triển các tuyến ống nhỏ lẻ các khu vực còn chậm so với kế hoạch.</w:t>
      </w:r>
    </w:p>
    <w:p w:rsidR="00940FE3" w:rsidRPr="00B31CAC" w:rsidRDefault="00940FE3" w:rsidP="0083006A">
      <w:pPr>
        <w:spacing w:line="312" w:lineRule="auto"/>
        <w:ind w:firstLine="720"/>
        <w:jc w:val="both"/>
        <w:rPr>
          <w:sz w:val="26"/>
          <w:szCs w:val="26"/>
          <w:lang w:val="pt-BR"/>
        </w:rPr>
      </w:pPr>
      <w:r w:rsidRPr="00B31CAC">
        <w:rPr>
          <w:sz w:val="26"/>
          <w:szCs w:val="26"/>
          <w:lang w:val="pt-BR"/>
        </w:rPr>
        <w:t xml:space="preserve">- Tỷ lệ thất thoát ở một số hệ thống cấp nước còn chưa đạt kế hoạch đề ra </w:t>
      </w:r>
      <w:r w:rsidR="0083006A" w:rsidRPr="00B31CAC">
        <w:rPr>
          <w:sz w:val="26"/>
          <w:szCs w:val="26"/>
          <w:lang w:val="pt-BR"/>
        </w:rPr>
        <w:t>như NMN Thứa, Gia Bình.</w:t>
      </w:r>
    </w:p>
    <w:p w:rsidR="0083006A" w:rsidRPr="00B31CAC" w:rsidRDefault="0083006A" w:rsidP="0083006A">
      <w:pPr>
        <w:spacing w:line="312" w:lineRule="auto"/>
        <w:ind w:firstLine="720"/>
        <w:jc w:val="both"/>
        <w:rPr>
          <w:sz w:val="26"/>
          <w:szCs w:val="26"/>
          <w:lang w:val="pt-BR"/>
        </w:rPr>
      </w:pPr>
      <w:r w:rsidRPr="00B31CAC">
        <w:rPr>
          <w:sz w:val="26"/>
          <w:szCs w:val="26"/>
          <w:lang w:val="pt-BR"/>
        </w:rPr>
        <w:t>- Kế hoạch phát triển Công ty trung hạn 2018-2022 chưa được thông qua.</w:t>
      </w:r>
    </w:p>
    <w:p w:rsidR="00A57A59" w:rsidRPr="00B31CAC" w:rsidRDefault="00940FE3" w:rsidP="00A57A59">
      <w:pPr>
        <w:numPr>
          <w:ilvl w:val="0"/>
          <w:numId w:val="44"/>
        </w:numPr>
        <w:spacing w:before="40" w:after="40" w:line="264" w:lineRule="auto"/>
        <w:jc w:val="both"/>
        <w:outlineLvl w:val="0"/>
        <w:rPr>
          <w:bCs/>
          <w:sz w:val="26"/>
          <w:szCs w:val="26"/>
          <w:lang w:val="pt-BR"/>
        </w:rPr>
      </w:pPr>
      <w:r w:rsidRPr="00B31CAC">
        <w:rPr>
          <w:bCs/>
          <w:sz w:val="26"/>
          <w:szCs w:val="26"/>
          <w:lang w:val="pt-BR"/>
        </w:rPr>
        <w:t>Nguyên nhân:</w:t>
      </w:r>
    </w:p>
    <w:p w:rsidR="0083006A" w:rsidRPr="00B31CAC" w:rsidRDefault="0083006A" w:rsidP="00940FE3">
      <w:pPr>
        <w:spacing w:before="40" w:after="40" w:line="264" w:lineRule="auto"/>
        <w:ind w:firstLine="720"/>
        <w:jc w:val="both"/>
        <w:outlineLvl w:val="0"/>
        <w:rPr>
          <w:bCs/>
          <w:sz w:val="26"/>
          <w:szCs w:val="26"/>
          <w:lang w:val="pt-BR"/>
        </w:rPr>
      </w:pPr>
      <w:r w:rsidRPr="00B31CAC">
        <w:rPr>
          <w:bCs/>
          <w:sz w:val="26"/>
          <w:szCs w:val="26"/>
          <w:lang w:val="pt-BR"/>
        </w:rPr>
        <w:t>- Các Sở, ngành chưa kịp thời hướng dẫn Công ty để thực hiện việc đầu tư</w:t>
      </w:r>
      <w:r w:rsidR="001B48EF" w:rsidRPr="00B31CAC">
        <w:rPr>
          <w:bCs/>
          <w:sz w:val="26"/>
          <w:szCs w:val="26"/>
          <w:lang w:val="pt-BR"/>
        </w:rPr>
        <w:t>, nên chưa triển khai kịp.</w:t>
      </w:r>
    </w:p>
    <w:p w:rsidR="001B48EF" w:rsidRPr="00B31CAC" w:rsidRDefault="001B48EF" w:rsidP="00940FE3">
      <w:pPr>
        <w:spacing w:before="40" w:after="40" w:line="264" w:lineRule="auto"/>
        <w:ind w:firstLine="720"/>
        <w:jc w:val="both"/>
        <w:outlineLvl w:val="0"/>
        <w:rPr>
          <w:bCs/>
          <w:sz w:val="26"/>
          <w:szCs w:val="26"/>
          <w:lang w:val="pt-BR"/>
        </w:rPr>
      </w:pPr>
      <w:r w:rsidRPr="00B31CAC">
        <w:rPr>
          <w:bCs/>
          <w:sz w:val="26"/>
          <w:szCs w:val="26"/>
          <w:lang w:val="pt-BR"/>
        </w:rPr>
        <w:t>- Một số tuyến ống phát triển nằm trong kế hoạch HĐQT thông qua nhưng dân chưa có nhu cầu.</w:t>
      </w:r>
    </w:p>
    <w:p w:rsidR="001B48EF" w:rsidRPr="00B31CAC" w:rsidRDefault="001B48EF" w:rsidP="00940FE3">
      <w:pPr>
        <w:spacing w:before="40" w:after="40" w:line="264" w:lineRule="auto"/>
        <w:ind w:firstLine="720"/>
        <w:jc w:val="both"/>
        <w:outlineLvl w:val="0"/>
        <w:rPr>
          <w:bCs/>
          <w:sz w:val="26"/>
          <w:szCs w:val="26"/>
          <w:lang w:val="pt-BR"/>
        </w:rPr>
      </w:pPr>
      <w:r w:rsidRPr="00B31CAC">
        <w:rPr>
          <w:bCs/>
          <w:sz w:val="26"/>
          <w:szCs w:val="26"/>
          <w:lang w:val="pt-BR"/>
        </w:rPr>
        <w:t>- Việc chống thất thoát của một số nhà máy còn gặp khó khăn do mặt bằng, phương tiện thực hiện, trưởng các đơn vị chưa quyết liệt.</w:t>
      </w:r>
    </w:p>
    <w:p w:rsidR="001B48EF" w:rsidRPr="00B31CAC" w:rsidRDefault="001B48EF" w:rsidP="00940FE3">
      <w:pPr>
        <w:spacing w:before="40" w:after="40" w:line="264" w:lineRule="auto"/>
        <w:ind w:firstLine="720"/>
        <w:jc w:val="both"/>
        <w:outlineLvl w:val="0"/>
        <w:rPr>
          <w:bCs/>
          <w:sz w:val="26"/>
          <w:szCs w:val="26"/>
          <w:lang w:val="pt-BR"/>
        </w:rPr>
      </w:pPr>
      <w:r w:rsidRPr="00B31CAC">
        <w:rPr>
          <w:bCs/>
          <w:sz w:val="26"/>
          <w:szCs w:val="26"/>
          <w:lang w:val="pt-BR"/>
        </w:rPr>
        <w:t>- Kế hoạch phát triển trung hạn của Công ty phụ thuộc nhiều vào yếu tố khách quan.</w:t>
      </w:r>
    </w:p>
    <w:p w:rsidR="00FD7E40" w:rsidRPr="00B31CAC" w:rsidRDefault="00FD7E40" w:rsidP="00AF7EDF">
      <w:pPr>
        <w:spacing w:before="40" w:after="40" w:line="264" w:lineRule="auto"/>
        <w:ind w:firstLine="720"/>
        <w:jc w:val="both"/>
        <w:outlineLvl w:val="0"/>
        <w:rPr>
          <w:b/>
          <w:bCs/>
          <w:sz w:val="26"/>
          <w:szCs w:val="26"/>
          <w:lang w:val="pt-BR"/>
        </w:rPr>
      </w:pPr>
    </w:p>
    <w:p w:rsidR="00A57A59" w:rsidRPr="00B31CAC" w:rsidRDefault="00940FE3" w:rsidP="00AF7EDF">
      <w:pPr>
        <w:spacing w:before="40" w:after="40" w:line="264" w:lineRule="auto"/>
        <w:ind w:firstLine="720"/>
        <w:jc w:val="both"/>
        <w:outlineLvl w:val="0"/>
        <w:rPr>
          <w:b/>
          <w:bCs/>
          <w:sz w:val="26"/>
          <w:szCs w:val="26"/>
          <w:lang w:val="pt-BR"/>
        </w:rPr>
      </w:pPr>
      <w:r w:rsidRPr="00B31CAC">
        <w:rPr>
          <w:b/>
          <w:bCs/>
          <w:sz w:val="26"/>
          <w:szCs w:val="26"/>
          <w:lang w:val="pt-BR"/>
        </w:rPr>
        <w:t xml:space="preserve">IV. Phương hướng, kế hoạch SXKD năm </w:t>
      </w:r>
      <w:r w:rsidR="00FF2A3B" w:rsidRPr="00B31CAC">
        <w:rPr>
          <w:b/>
          <w:bCs/>
          <w:sz w:val="26"/>
          <w:szCs w:val="26"/>
          <w:lang w:val="pt-BR"/>
        </w:rPr>
        <w:t>2019</w:t>
      </w:r>
      <w:r w:rsidRPr="00B31CAC">
        <w:rPr>
          <w:b/>
          <w:bCs/>
          <w:sz w:val="26"/>
          <w:szCs w:val="26"/>
          <w:lang w:val="pt-BR"/>
        </w:rPr>
        <w:t>:</w:t>
      </w:r>
    </w:p>
    <w:p w:rsidR="00376FE2" w:rsidRPr="00B31CAC" w:rsidRDefault="00376FE2" w:rsidP="00FE7F85">
      <w:pPr>
        <w:pStyle w:val="ListParagraph"/>
        <w:numPr>
          <w:ilvl w:val="0"/>
          <w:numId w:val="40"/>
        </w:numPr>
        <w:spacing w:before="40" w:after="40"/>
        <w:jc w:val="both"/>
        <w:outlineLvl w:val="0"/>
        <w:rPr>
          <w:b/>
          <w:szCs w:val="26"/>
          <w:lang w:val="pt-BR"/>
        </w:rPr>
      </w:pPr>
      <w:r w:rsidRPr="00B31CAC">
        <w:rPr>
          <w:b/>
          <w:szCs w:val="26"/>
          <w:lang w:val="pt-BR"/>
        </w:rPr>
        <w:t xml:space="preserve">Nhiệm vụ </w:t>
      </w:r>
      <w:r w:rsidR="004A1DD2" w:rsidRPr="00B31CAC">
        <w:rPr>
          <w:b/>
          <w:szCs w:val="26"/>
          <w:lang w:val="pt-BR"/>
        </w:rPr>
        <w:t>trọng tâm</w:t>
      </w:r>
      <w:r w:rsidRPr="00B31CAC">
        <w:rPr>
          <w:b/>
          <w:szCs w:val="26"/>
          <w:lang w:val="pt-BR"/>
        </w:rPr>
        <w:t>:</w:t>
      </w:r>
    </w:p>
    <w:p w:rsidR="001B48EF" w:rsidRPr="00B31CAC" w:rsidRDefault="001B48EF" w:rsidP="001B48EF">
      <w:pPr>
        <w:pStyle w:val="ListParagraph"/>
        <w:numPr>
          <w:ilvl w:val="1"/>
          <w:numId w:val="40"/>
        </w:numPr>
        <w:tabs>
          <w:tab w:val="left" w:pos="1418"/>
        </w:tabs>
        <w:spacing w:before="40" w:after="40"/>
        <w:ind w:left="0" w:firstLine="851"/>
        <w:jc w:val="both"/>
        <w:rPr>
          <w:szCs w:val="26"/>
          <w:lang w:val="pt-BR"/>
        </w:rPr>
      </w:pPr>
      <w:r w:rsidRPr="00B31CAC">
        <w:rPr>
          <w:szCs w:val="26"/>
          <w:lang w:val="pt-BR"/>
        </w:rPr>
        <w:t>Hoàn thành dự án giai đoạn II nhà máy nước mặt Bắc Ninh công suất 30.000 m</w:t>
      </w:r>
      <w:r w:rsidRPr="00B31CAC">
        <w:rPr>
          <w:szCs w:val="26"/>
          <w:vertAlign w:val="superscript"/>
          <w:lang w:val="pt-BR"/>
        </w:rPr>
        <w:t>3</w:t>
      </w:r>
      <w:r w:rsidRPr="00B31CAC">
        <w:rPr>
          <w:szCs w:val="26"/>
          <w:lang w:val="pt-BR"/>
        </w:rPr>
        <w:t>/ngàyđêm vào tháng 6/2019. Kịp thời cấp nước cho thành phố Bắc Ninh và 16 xã huyện Quế Võ, huyện Tiên Du.</w:t>
      </w:r>
    </w:p>
    <w:p w:rsidR="001B48EF" w:rsidRPr="00B31CAC" w:rsidRDefault="001B48EF" w:rsidP="001B48EF">
      <w:pPr>
        <w:pStyle w:val="ListParagraph"/>
        <w:numPr>
          <w:ilvl w:val="1"/>
          <w:numId w:val="40"/>
        </w:numPr>
        <w:tabs>
          <w:tab w:val="left" w:pos="1418"/>
        </w:tabs>
        <w:spacing w:before="40" w:after="40"/>
        <w:ind w:left="0" w:firstLine="851"/>
        <w:jc w:val="both"/>
        <w:rPr>
          <w:szCs w:val="26"/>
          <w:lang w:val="pt-BR"/>
        </w:rPr>
      </w:pPr>
      <w:r w:rsidRPr="00B31CAC">
        <w:rPr>
          <w:szCs w:val="26"/>
          <w:lang w:val="pt-BR"/>
        </w:rPr>
        <w:t>Cải tạo trạm bơm và tuyến ống nước thô nhà máy cấp nước thị trấn Chờ để đáp ứng nước cho thị trấn Chờ</w:t>
      </w:r>
      <w:r w:rsidR="00FC7836">
        <w:rPr>
          <w:szCs w:val="26"/>
          <w:lang w:val="pt-BR"/>
        </w:rPr>
        <w:t>.</w:t>
      </w:r>
      <w:r w:rsidRPr="00B31CAC">
        <w:rPr>
          <w:szCs w:val="26"/>
          <w:lang w:val="pt-BR"/>
        </w:rPr>
        <w:t xml:space="preserve"> </w:t>
      </w:r>
    </w:p>
    <w:p w:rsidR="001B48EF" w:rsidRPr="00B31CAC" w:rsidRDefault="001B48EF" w:rsidP="001B48EF">
      <w:pPr>
        <w:pStyle w:val="ListParagraph"/>
        <w:numPr>
          <w:ilvl w:val="1"/>
          <w:numId w:val="40"/>
        </w:numPr>
        <w:tabs>
          <w:tab w:val="left" w:pos="1418"/>
        </w:tabs>
        <w:spacing w:before="40" w:after="40"/>
        <w:ind w:left="0" w:firstLine="851"/>
        <w:jc w:val="both"/>
        <w:rPr>
          <w:szCs w:val="26"/>
          <w:lang w:val="pt-BR"/>
        </w:rPr>
      </w:pPr>
      <w:r w:rsidRPr="00B31CAC">
        <w:rPr>
          <w:szCs w:val="26"/>
          <w:lang w:val="pt-BR"/>
        </w:rPr>
        <w:t>Lập dự án đầu tư giai đoạn II nhà máy cấp nước thị trấn Thứa - Lương Tài (trước mắt triển khai bể chứa 1.000 m</w:t>
      </w:r>
      <w:r w:rsidRPr="00B31CAC">
        <w:rPr>
          <w:szCs w:val="26"/>
          <w:vertAlign w:val="superscript"/>
          <w:lang w:val="pt-BR"/>
        </w:rPr>
        <w:t>3</w:t>
      </w:r>
      <w:r w:rsidRPr="00B31CAC">
        <w:rPr>
          <w:szCs w:val="26"/>
          <w:lang w:val="pt-BR"/>
        </w:rPr>
        <w:t xml:space="preserve"> trong năm 2019).</w:t>
      </w:r>
    </w:p>
    <w:p w:rsidR="001B48EF" w:rsidRPr="00B31CAC" w:rsidRDefault="001B48EF" w:rsidP="001B48EF">
      <w:pPr>
        <w:pStyle w:val="ListParagraph"/>
        <w:numPr>
          <w:ilvl w:val="1"/>
          <w:numId w:val="40"/>
        </w:numPr>
        <w:tabs>
          <w:tab w:val="left" w:pos="1418"/>
        </w:tabs>
        <w:spacing w:before="40" w:after="40"/>
        <w:ind w:left="0" w:firstLine="851"/>
        <w:jc w:val="both"/>
        <w:rPr>
          <w:szCs w:val="26"/>
          <w:lang w:val="pt-BR"/>
        </w:rPr>
      </w:pPr>
      <w:r w:rsidRPr="00B31CAC">
        <w:rPr>
          <w:szCs w:val="26"/>
          <w:lang w:val="pt-BR"/>
        </w:rPr>
        <w:t>Đầu tư tuyến ống D315 bổ</w:t>
      </w:r>
      <w:r w:rsidR="00BC41A1" w:rsidRPr="00B31CAC">
        <w:rPr>
          <w:szCs w:val="26"/>
          <w:lang w:val="pt-BR"/>
        </w:rPr>
        <w:t xml:space="preserve"> sung cho nhà máy nước Sông Cầu cấp nước cho thành phố Bắc Ninh.</w:t>
      </w:r>
    </w:p>
    <w:p w:rsidR="002C3BA3" w:rsidRDefault="002C3BA3" w:rsidP="001B48EF">
      <w:pPr>
        <w:pStyle w:val="ListParagraph"/>
        <w:numPr>
          <w:ilvl w:val="1"/>
          <w:numId w:val="40"/>
        </w:numPr>
        <w:tabs>
          <w:tab w:val="left" w:pos="1418"/>
        </w:tabs>
        <w:spacing w:before="40" w:after="40"/>
        <w:ind w:left="0" w:firstLine="851"/>
        <w:jc w:val="both"/>
        <w:rPr>
          <w:szCs w:val="26"/>
          <w:lang w:val="pt-BR"/>
        </w:rPr>
      </w:pPr>
      <w:r w:rsidRPr="00B31CAC">
        <w:rPr>
          <w:szCs w:val="26"/>
          <w:lang w:val="pt-BR"/>
        </w:rPr>
        <w:t>San nền, xây tường rào và nhà làm việc cho các đơn vị trong Công ty tại khu đất Xã Hòa Long.</w:t>
      </w:r>
    </w:p>
    <w:p w:rsidR="00FC7836" w:rsidRDefault="00FC7836" w:rsidP="001B48EF">
      <w:pPr>
        <w:pStyle w:val="ListParagraph"/>
        <w:numPr>
          <w:ilvl w:val="1"/>
          <w:numId w:val="40"/>
        </w:numPr>
        <w:tabs>
          <w:tab w:val="left" w:pos="1418"/>
        </w:tabs>
        <w:spacing w:before="40" w:after="40"/>
        <w:ind w:left="0" w:firstLine="851"/>
        <w:jc w:val="both"/>
        <w:rPr>
          <w:szCs w:val="26"/>
          <w:lang w:val="pt-BR"/>
        </w:rPr>
      </w:pPr>
      <w:r w:rsidRPr="00F04F53">
        <w:rPr>
          <w:szCs w:val="26"/>
          <w:lang w:val="pt-BR"/>
        </w:rPr>
        <w:t>Đầu tư mạng đường ống cấp nước cho Xã Tam Đa, huyện Yên Phong (nếu UBND tỉnh Bắc Ninh cho phép)</w:t>
      </w:r>
      <w:r>
        <w:rPr>
          <w:szCs w:val="26"/>
          <w:lang w:val="pt-BR"/>
        </w:rPr>
        <w:t>.</w:t>
      </w:r>
    </w:p>
    <w:p w:rsidR="00FC7836" w:rsidRPr="00B31CAC" w:rsidRDefault="00FC7836" w:rsidP="001B48EF">
      <w:pPr>
        <w:pStyle w:val="ListParagraph"/>
        <w:numPr>
          <w:ilvl w:val="1"/>
          <w:numId w:val="40"/>
        </w:numPr>
        <w:tabs>
          <w:tab w:val="left" w:pos="1418"/>
        </w:tabs>
        <w:spacing w:before="40" w:after="40"/>
        <w:ind w:left="0" w:firstLine="851"/>
        <w:jc w:val="both"/>
        <w:rPr>
          <w:szCs w:val="26"/>
          <w:lang w:val="pt-BR"/>
        </w:rPr>
      </w:pPr>
      <w:r>
        <w:rPr>
          <w:szCs w:val="26"/>
          <w:lang w:val="pt-BR"/>
        </w:rPr>
        <w:t>Đầu tư tuyến ống cấp nước cho thị trấn Lim - Tiên Du.</w:t>
      </w:r>
    </w:p>
    <w:p w:rsidR="00BC41A1" w:rsidRPr="00B31CAC" w:rsidRDefault="00BC41A1" w:rsidP="001B48EF">
      <w:pPr>
        <w:pStyle w:val="ListParagraph"/>
        <w:numPr>
          <w:ilvl w:val="1"/>
          <w:numId w:val="40"/>
        </w:numPr>
        <w:tabs>
          <w:tab w:val="left" w:pos="1418"/>
        </w:tabs>
        <w:spacing w:before="40" w:after="40"/>
        <w:ind w:left="0" w:firstLine="851"/>
        <w:jc w:val="both"/>
        <w:rPr>
          <w:szCs w:val="26"/>
          <w:lang w:val="pt-BR"/>
        </w:rPr>
      </w:pPr>
      <w:r w:rsidRPr="00B31CAC">
        <w:rPr>
          <w:szCs w:val="26"/>
          <w:lang w:val="pt-BR"/>
        </w:rPr>
        <w:t>Triển khai việc phát hành hóa đơn điện tử, từng bước đưa phần mềm công nghệ thông tin vào quản lý khách hàng và quản lý mạng lưới cấp nước theo hướng hiện đại nhằm chống thất thoát, thất thu nước.</w:t>
      </w:r>
    </w:p>
    <w:p w:rsidR="00BC41A1" w:rsidRPr="00B31CAC" w:rsidRDefault="00BC41A1" w:rsidP="001B48EF">
      <w:pPr>
        <w:pStyle w:val="ListParagraph"/>
        <w:numPr>
          <w:ilvl w:val="1"/>
          <w:numId w:val="40"/>
        </w:numPr>
        <w:tabs>
          <w:tab w:val="left" w:pos="1418"/>
        </w:tabs>
        <w:spacing w:before="40" w:after="40"/>
        <w:ind w:left="0" w:firstLine="851"/>
        <w:jc w:val="both"/>
        <w:rPr>
          <w:szCs w:val="26"/>
          <w:lang w:val="pt-BR"/>
        </w:rPr>
      </w:pPr>
      <w:r w:rsidRPr="00B31CAC">
        <w:rPr>
          <w:szCs w:val="26"/>
          <w:lang w:val="pt-BR"/>
        </w:rPr>
        <w:t>Không ngừng nâng cao chất lượng dịch vụ chăm sóc khách hàng và kiểm soát chất lượng nước có hiệu quả.</w:t>
      </w:r>
    </w:p>
    <w:p w:rsidR="00BC41A1" w:rsidRPr="00B31CAC" w:rsidRDefault="00BC41A1" w:rsidP="001B48EF">
      <w:pPr>
        <w:pStyle w:val="ListParagraph"/>
        <w:numPr>
          <w:ilvl w:val="1"/>
          <w:numId w:val="40"/>
        </w:numPr>
        <w:tabs>
          <w:tab w:val="left" w:pos="1418"/>
        </w:tabs>
        <w:spacing w:before="40" w:after="40"/>
        <w:ind w:left="0" w:firstLine="851"/>
        <w:jc w:val="both"/>
        <w:rPr>
          <w:szCs w:val="26"/>
          <w:lang w:val="pt-BR"/>
        </w:rPr>
      </w:pPr>
      <w:r w:rsidRPr="00B31CAC">
        <w:rPr>
          <w:szCs w:val="26"/>
          <w:lang w:val="pt-BR"/>
        </w:rPr>
        <w:t>Phát huy tốt đa các nguồn lực hiện có để tăng doanh thu, đảm bảo đời sống người lao động và quyền lợi của các cổ đông.</w:t>
      </w:r>
    </w:p>
    <w:p w:rsidR="00BC41A1" w:rsidRPr="00B31CAC" w:rsidRDefault="00BC41A1" w:rsidP="001B48EF">
      <w:pPr>
        <w:pStyle w:val="ListParagraph"/>
        <w:numPr>
          <w:ilvl w:val="1"/>
          <w:numId w:val="40"/>
        </w:numPr>
        <w:tabs>
          <w:tab w:val="left" w:pos="1418"/>
        </w:tabs>
        <w:spacing w:before="40" w:after="40"/>
        <w:ind w:left="0" w:firstLine="851"/>
        <w:jc w:val="both"/>
        <w:rPr>
          <w:szCs w:val="26"/>
          <w:lang w:val="pt-BR"/>
        </w:rPr>
      </w:pPr>
      <w:r w:rsidRPr="00B31CAC">
        <w:rPr>
          <w:szCs w:val="26"/>
          <w:lang w:val="pt-BR"/>
        </w:rPr>
        <w:lastRenderedPageBreak/>
        <w:t>Phối hợp và tạo điều kiện cho các tổ chức đoàn thể</w:t>
      </w:r>
      <w:r w:rsidR="002712C7" w:rsidRPr="00B31CAC">
        <w:rPr>
          <w:szCs w:val="26"/>
          <w:lang w:val="pt-BR"/>
        </w:rPr>
        <w:t xml:space="preserve"> để hoạt động có hiệu quả và đúng quy định của pháp luật. Trướ</w:t>
      </w:r>
      <w:bookmarkStart w:id="0" w:name="_GoBack"/>
      <w:bookmarkEnd w:id="0"/>
      <w:r w:rsidR="002712C7" w:rsidRPr="00B31CAC">
        <w:rPr>
          <w:szCs w:val="26"/>
          <w:lang w:val="pt-BR"/>
        </w:rPr>
        <w:t>c mắt tổ chức thành công Hội thao và giao lưu văn nghệ 4 Công ty cấp nước của 4 tỉnh: Bắc Giang, Bắc Ninh, Cao Bằng, Lạng Sơn.</w:t>
      </w:r>
    </w:p>
    <w:p w:rsidR="00957BF0" w:rsidRPr="00B31CAC" w:rsidRDefault="002712C7" w:rsidP="00FE7F85">
      <w:pPr>
        <w:spacing w:before="40" w:after="40" w:line="276" w:lineRule="auto"/>
        <w:ind w:firstLine="709"/>
        <w:jc w:val="both"/>
        <w:rPr>
          <w:i/>
          <w:sz w:val="26"/>
          <w:szCs w:val="26"/>
          <w:lang w:val="pt-BR"/>
        </w:rPr>
      </w:pPr>
      <w:r w:rsidRPr="00B31CAC">
        <w:rPr>
          <w:i/>
          <w:sz w:val="26"/>
          <w:szCs w:val="26"/>
          <w:lang w:val="pt-BR"/>
        </w:rPr>
        <w:t xml:space="preserve"> </w:t>
      </w:r>
      <w:r w:rsidR="00957BF0" w:rsidRPr="00B31CAC">
        <w:rPr>
          <w:i/>
          <w:sz w:val="26"/>
          <w:szCs w:val="26"/>
          <w:lang w:val="pt-BR"/>
        </w:rPr>
        <w:t>(Chỉ ti</w:t>
      </w:r>
      <w:r w:rsidR="00FD7E40" w:rsidRPr="00B31CAC">
        <w:rPr>
          <w:i/>
          <w:sz w:val="26"/>
          <w:szCs w:val="26"/>
          <w:lang w:val="pt-BR"/>
        </w:rPr>
        <w:t>ê</w:t>
      </w:r>
      <w:r w:rsidR="00957BF0" w:rsidRPr="00B31CAC">
        <w:rPr>
          <w:i/>
          <w:sz w:val="26"/>
          <w:szCs w:val="26"/>
          <w:lang w:val="pt-BR"/>
        </w:rPr>
        <w:t xml:space="preserve">u kế hoạch năm </w:t>
      </w:r>
      <w:r w:rsidR="00FF2A3B" w:rsidRPr="00B31CAC">
        <w:rPr>
          <w:i/>
          <w:sz w:val="26"/>
          <w:szCs w:val="26"/>
          <w:lang w:val="pt-BR"/>
        </w:rPr>
        <w:t>2019</w:t>
      </w:r>
      <w:r w:rsidR="00957BF0" w:rsidRPr="00B31CAC">
        <w:rPr>
          <w:i/>
          <w:sz w:val="26"/>
          <w:szCs w:val="26"/>
          <w:lang w:val="pt-BR"/>
        </w:rPr>
        <w:t xml:space="preserve"> có bảng chi tiết kèm theo)</w:t>
      </w:r>
    </w:p>
    <w:p w:rsidR="00957BF0" w:rsidRPr="00B31CAC" w:rsidRDefault="00957BF0" w:rsidP="00957BF0">
      <w:pPr>
        <w:spacing w:before="40" w:after="40" w:line="276" w:lineRule="auto"/>
        <w:ind w:firstLine="709"/>
        <w:jc w:val="both"/>
        <w:rPr>
          <w:sz w:val="26"/>
          <w:szCs w:val="26"/>
          <w:lang w:val="pt-BR"/>
        </w:rPr>
      </w:pPr>
      <w:r w:rsidRPr="00B31CAC">
        <w:rPr>
          <w:sz w:val="26"/>
          <w:szCs w:val="26"/>
          <w:lang w:val="pt-BR"/>
        </w:rPr>
        <w:t xml:space="preserve">Năm </w:t>
      </w:r>
      <w:r w:rsidR="00FF2A3B" w:rsidRPr="00B31CAC">
        <w:rPr>
          <w:sz w:val="26"/>
          <w:szCs w:val="26"/>
          <w:lang w:val="pt-BR"/>
        </w:rPr>
        <w:t>2019</w:t>
      </w:r>
      <w:r w:rsidRPr="00B31CAC">
        <w:rPr>
          <w:sz w:val="26"/>
          <w:szCs w:val="26"/>
          <w:lang w:val="pt-BR"/>
        </w:rPr>
        <w:t xml:space="preserve"> có nhiều thuận lợi song cũng không ít khó khăn thách thức. Nhưng với quyết tâm nỗ lực phấn đấu của HĐQT, Ban điều hành và </w:t>
      </w:r>
      <w:r w:rsidR="002712C7" w:rsidRPr="00B31CAC">
        <w:rPr>
          <w:sz w:val="26"/>
          <w:szCs w:val="26"/>
          <w:lang w:val="pt-BR"/>
        </w:rPr>
        <w:t xml:space="preserve">người lao động </w:t>
      </w:r>
      <w:r w:rsidRPr="00B31CAC">
        <w:rPr>
          <w:sz w:val="26"/>
          <w:szCs w:val="26"/>
          <w:lang w:val="pt-BR"/>
        </w:rPr>
        <w:t>toàn Công ty với tinh thần giữ vững đoàn kết nội bộ, bằng các biện pháp thiết thực, hiệu quả để hoàn thành v</w:t>
      </w:r>
      <w:r w:rsidRPr="00B31CAC">
        <w:rPr>
          <w:sz w:val="26"/>
          <w:szCs w:val="26"/>
          <w:lang w:val="pt-BR"/>
        </w:rPr>
        <w:softHyphen/>
        <w:t>ượt mức kế hoạch đề ra./.</w:t>
      </w:r>
    </w:p>
    <w:tbl>
      <w:tblPr>
        <w:tblW w:w="9513" w:type="dxa"/>
        <w:tblLayout w:type="fixed"/>
        <w:tblLook w:val="0000" w:firstRow="0" w:lastRow="0" w:firstColumn="0" w:lastColumn="0" w:noHBand="0" w:noVBand="0"/>
      </w:tblPr>
      <w:tblGrid>
        <w:gridCol w:w="3652"/>
        <w:gridCol w:w="5861"/>
      </w:tblGrid>
      <w:tr w:rsidR="003E03A6" w:rsidRPr="00B31CAC">
        <w:trPr>
          <w:trHeight w:val="1380"/>
        </w:trPr>
        <w:tc>
          <w:tcPr>
            <w:tcW w:w="3652" w:type="dxa"/>
          </w:tcPr>
          <w:p w:rsidR="00957BF0" w:rsidRPr="00B31CAC" w:rsidRDefault="00957BF0" w:rsidP="007A3B81">
            <w:pPr>
              <w:ind w:firstLine="567"/>
              <w:rPr>
                <w:sz w:val="26"/>
                <w:szCs w:val="26"/>
                <w:lang w:val="pt-BR"/>
              </w:rPr>
            </w:pPr>
          </w:p>
        </w:tc>
        <w:tc>
          <w:tcPr>
            <w:tcW w:w="5861" w:type="dxa"/>
          </w:tcPr>
          <w:p w:rsidR="00957BF0" w:rsidRPr="00B31CAC" w:rsidRDefault="00957BF0" w:rsidP="007A3B81">
            <w:pPr>
              <w:jc w:val="center"/>
              <w:rPr>
                <w:b/>
                <w:sz w:val="26"/>
                <w:szCs w:val="26"/>
                <w:lang w:val="pt-BR"/>
              </w:rPr>
            </w:pPr>
            <w:r w:rsidRPr="00B31CAC">
              <w:rPr>
                <w:b/>
                <w:sz w:val="26"/>
                <w:szCs w:val="26"/>
                <w:lang w:val="pt-BR"/>
              </w:rPr>
              <w:t>CÔNG TY CỔ PHẦN NƯỚC SẠCH BẮC NINH</w:t>
            </w:r>
          </w:p>
          <w:p w:rsidR="00957BF0" w:rsidRPr="00B31CAC" w:rsidRDefault="00957BF0" w:rsidP="007A3B81">
            <w:pPr>
              <w:jc w:val="center"/>
              <w:rPr>
                <w:b/>
                <w:sz w:val="26"/>
                <w:szCs w:val="26"/>
              </w:rPr>
            </w:pPr>
            <w:r w:rsidRPr="00B31CAC">
              <w:rPr>
                <w:b/>
                <w:sz w:val="26"/>
                <w:szCs w:val="26"/>
              </w:rPr>
              <w:t xml:space="preserve">TỔNG GIÁM </w:t>
            </w:r>
            <w:r w:rsidRPr="00B31CAC">
              <w:rPr>
                <w:rFonts w:hint="eastAsia"/>
                <w:b/>
                <w:sz w:val="26"/>
                <w:szCs w:val="26"/>
              </w:rPr>
              <w:t>Đ</w:t>
            </w:r>
            <w:r w:rsidRPr="00B31CAC">
              <w:rPr>
                <w:b/>
                <w:sz w:val="26"/>
                <w:szCs w:val="26"/>
              </w:rPr>
              <w:t>ỐC</w:t>
            </w:r>
          </w:p>
          <w:p w:rsidR="00957BF0" w:rsidRPr="00B31CAC" w:rsidRDefault="00957BF0" w:rsidP="007A3B81">
            <w:pPr>
              <w:jc w:val="center"/>
              <w:rPr>
                <w:b/>
                <w:sz w:val="26"/>
                <w:szCs w:val="26"/>
              </w:rPr>
            </w:pPr>
          </w:p>
          <w:p w:rsidR="00957BF0" w:rsidRPr="00B31CAC" w:rsidRDefault="00957BF0" w:rsidP="007A3B81">
            <w:pPr>
              <w:jc w:val="center"/>
              <w:rPr>
                <w:b/>
                <w:sz w:val="26"/>
                <w:szCs w:val="26"/>
              </w:rPr>
            </w:pPr>
          </w:p>
          <w:p w:rsidR="00957BF0" w:rsidRPr="00B31CAC" w:rsidRDefault="00957BF0" w:rsidP="007A3B81">
            <w:pPr>
              <w:jc w:val="center"/>
              <w:rPr>
                <w:b/>
                <w:sz w:val="26"/>
                <w:szCs w:val="26"/>
              </w:rPr>
            </w:pPr>
          </w:p>
          <w:p w:rsidR="00957BF0" w:rsidRPr="00B31CAC" w:rsidRDefault="00957BF0" w:rsidP="007A3B81">
            <w:pPr>
              <w:jc w:val="center"/>
              <w:rPr>
                <w:b/>
                <w:sz w:val="26"/>
                <w:szCs w:val="26"/>
              </w:rPr>
            </w:pPr>
          </w:p>
          <w:p w:rsidR="00957BF0" w:rsidRPr="00B31CAC" w:rsidRDefault="00957BF0" w:rsidP="007A3B81">
            <w:pPr>
              <w:jc w:val="center"/>
              <w:rPr>
                <w:b/>
                <w:sz w:val="26"/>
                <w:szCs w:val="26"/>
              </w:rPr>
            </w:pPr>
          </w:p>
        </w:tc>
      </w:tr>
      <w:tr w:rsidR="003E03A6" w:rsidRPr="00B31CAC">
        <w:trPr>
          <w:trHeight w:val="453"/>
        </w:trPr>
        <w:tc>
          <w:tcPr>
            <w:tcW w:w="3652" w:type="dxa"/>
          </w:tcPr>
          <w:p w:rsidR="00957BF0" w:rsidRPr="00B31CAC" w:rsidRDefault="00957BF0" w:rsidP="007A3B81">
            <w:pPr>
              <w:rPr>
                <w:b/>
                <w:sz w:val="26"/>
                <w:szCs w:val="26"/>
                <w:u w:val="single"/>
              </w:rPr>
            </w:pPr>
          </w:p>
        </w:tc>
        <w:tc>
          <w:tcPr>
            <w:tcW w:w="5861" w:type="dxa"/>
          </w:tcPr>
          <w:p w:rsidR="00957BF0" w:rsidRPr="00B31CAC" w:rsidRDefault="00957BF0" w:rsidP="007A3B81">
            <w:pPr>
              <w:jc w:val="center"/>
              <w:rPr>
                <w:b/>
                <w:sz w:val="26"/>
                <w:szCs w:val="26"/>
              </w:rPr>
            </w:pPr>
          </w:p>
          <w:p w:rsidR="00957BF0" w:rsidRPr="00B31CAC" w:rsidRDefault="00957BF0" w:rsidP="007A3B81">
            <w:pPr>
              <w:jc w:val="center"/>
              <w:rPr>
                <w:b/>
                <w:sz w:val="26"/>
                <w:szCs w:val="26"/>
              </w:rPr>
            </w:pPr>
            <w:r w:rsidRPr="00B31CAC">
              <w:rPr>
                <w:b/>
                <w:sz w:val="26"/>
                <w:szCs w:val="26"/>
              </w:rPr>
              <w:t>Vũ Hữu Tân</w:t>
            </w:r>
          </w:p>
        </w:tc>
      </w:tr>
    </w:tbl>
    <w:p w:rsidR="00940FE3" w:rsidRPr="00B31CAC" w:rsidRDefault="00957BF0" w:rsidP="00940FE3">
      <w:pPr>
        <w:spacing w:before="40" w:after="40" w:line="276" w:lineRule="auto"/>
        <w:jc w:val="both"/>
        <w:rPr>
          <w:sz w:val="26"/>
          <w:szCs w:val="26"/>
          <w:lang w:val="pt-BR"/>
        </w:rPr>
      </w:pPr>
      <w:r w:rsidRPr="00B31CAC">
        <w:rPr>
          <w:sz w:val="26"/>
          <w:szCs w:val="26"/>
          <w:lang w:val="pt-BR"/>
        </w:rPr>
        <w:t xml:space="preserve"> </w:t>
      </w:r>
    </w:p>
    <w:p w:rsidR="00BF1015" w:rsidRPr="00B31CAC" w:rsidRDefault="00957BF0" w:rsidP="00957BF0">
      <w:pPr>
        <w:spacing w:before="40" w:after="40" w:line="276" w:lineRule="auto"/>
        <w:jc w:val="center"/>
        <w:rPr>
          <w:b/>
          <w:sz w:val="26"/>
          <w:szCs w:val="26"/>
          <w:lang w:val="pt-BR"/>
        </w:rPr>
      </w:pPr>
      <w:r w:rsidRPr="00B31CAC">
        <w:rPr>
          <w:sz w:val="26"/>
          <w:szCs w:val="26"/>
          <w:lang w:val="pt-BR"/>
        </w:rPr>
        <w:br w:type="page"/>
      </w:r>
      <w:r w:rsidRPr="00B31CAC">
        <w:rPr>
          <w:b/>
          <w:sz w:val="26"/>
          <w:szCs w:val="26"/>
          <w:lang w:val="pt-BR"/>
        </w:rPr>
        <w:lastRenderedPageBreak/>
        <w:t xml:space="preserve">KẾT QUẢ SXKD NĂM </w:t>
      </w:r>
      <w:r w:rsidR="00FF2A3B" w:rsidRPr="00B31CAC">
        <w:rPr>
          <w:b/>
          <w:sz w:val="26"/>
          <w:szCs w:val="26"/>
          <w:lang w:val="pt-BR"/>
        </w:rPr>
        <w:t>2018</w:t>
      </w:r>
    </w:p>
    <w:p w:rsidR="00957BF0" w:rsidRPr="00B31CAC" w:rsidRDefault="00957BF0" w:rsidP="00957BF0">
      <w:pPr>
        <w:spacing w:before="40" w:after="40" w:line="276" w:lineRule="auto"/>
        <w:jc w:val="center"/>
        <w:rPr>
          <w:b/>
          <w:sz w:val="26"/>
          <w:szCs w:val="26"/>
          <w:lang w:val="pt-BR"/>
        </w:rPr>
      </w:pPr>
      <w:r w:rsidRPr="00B31CAC">
        <w:rPr>
          <w:b/>
          <w:sz w:val="26"/>
          <w:szCs w:val="26"/>
          <w:lang w:val="pt-BR"/>
        </w:rPr>
        <w:t xml:space="preserve">VÀ KẾ HOẠCH SXKD NĂM </w:t>
      </w:r>
      <w:r w:rsidR="00FF2A3B" w:rsidRPr="00B31CAC">
        <w:rPr>
          <w:b/>
          <w:sz w:val="26"/>
          <w:szCs w:val="26"/>
          <w:lang w:val="pt-BR"/>
        </w:rPr>
        <w:t>2019</w:t>
      </w:r>
    </w:p>
    <w:tbl>
      <w:tblPr>
        <w:tblW w:w="10349" w:type="dxa"/>
        <w:tblInd w:w="-318" w:type="dxa"/>
        <w:tblLayout w:type="fixed"/>
        <w:tblLook w:val="04A0" w:firstRow="1" w:lastRow="0" w:firstColumn="1" w:lastColumn="0" w:noHBand="0" w:noVBand="1"/>
      </w:tblPr>
      <w:tblGrid>
        <w:gridCol w:w="710"/>
        <w:gridCol w:w="2552"/>
        <w:gridCol w:w="992"/>
        <w:gridCol w:w="1191"/>
        <w:gridCol w:w="1191"/>
        <w:gridCol w:w="1191"/>
        <w:gridCol w:w="1191"/>
        <w:gridCol w:w="1331"/>
      </w:tblGrid>
      <w:tr w:rsidR="003E03A6" w:rsidRPr="00B31CAC" w:rsidTr="003D0F04">
        <w:trPr>
          <w:trHeight w:val="20"/>
          <w:tblHead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5713" w:rsidRPr="00B31CAC" w:rsidRDefault="00D35713" w:rsidP="00D35713">
            <w:pPr>
              <w:jc w:val="center"/>
              <w:rPr>
                <w:rFonts w:asciiTheme="majorHAnsi" w:hAnsiTheme="majorHAnsi" w:cstheme="majorHAnsi"/>
                <w:b/>
                <w:bCs/>
                <w:sz w:val="20"/>
                <w:szCs w:val="20"/>
              </w:rPr>
            </w:pPr>
            <w:r w:rsidRPr="00B31CAC">
              <w:rPr>
                <w:rFonts w:asciiTheme="majorHAnsi" w:hAnsiTheme="majorHAnsi" w:cstheme="majorHAnsi"/>
                <w:b/>
                <w:bCs/>
                <w:sz w:val="20"/>
                <w:szCs w:val="20"/>
              </w:rPr>
              <w:t>STT</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D35713" w:rsidRPr="00B31CAC" w:rsidRDefault="00D35713" w:rsidP="00D35713">
            <w:pPr>
              <w:jc w:val="center"/>
              <w:rPr>
                <w:rFonts w:asciiTheme="majorHAnsi" w:hAnsiTheme="majorHAnsi" w:cstheme="majorHAnsi"/>
                <w:b/>
                <w:bCs/>
                <w:sz w:val="20"/>
                <w:szCs w:val="20"/>
              </w:rPr>
            </w:pPr>
            <w:r w:rsidRPr="00B31CAC">
              <w:rPr>
                <w:rFonts w:asciiTheme="majorHAnsi" w:hAnsiTheme="majorHAnsi" w:cstheme="majorHAnsi"/>
                <w:b/>
                <w:bCs/>
                <w:sz w:val="20"/>
                <w:szCs w:val="20"/>
              </w:rPr>
              <w:t>Chỉ tiêu</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35713" w:rsidRPr="00B31CAC" w:rsidRDefault="00D35713" w:rsidP="00D35713">
            <w:pPr>
              <w:jc w:val="center"/>
              <w:rPr>
                <w:rFonts w:asciiTheme="majorHAnsi" w:hAnsiTheme="majorHAnsi" w:cstheme="majorHAnsi"/>
                <w:b/>
                <w:bCs/>
                <w:sz w:val="20"/>
                <w:szCs w:val="20"/>
              </w:rPr>
            </w:pPr>
            <w:r w:rsidRPr="00B31CAC">
              <w:rPr>
                <w:rFonts w:asciiTheme="majorHAnsi" w:hAnsiTheme="majorHAnsi" w:cstheme="majorHAnsi"/>
                <w:b/>
                <w:bCs/>
                <w:sz w:val="20"/>
                <w:szCs w:val="20"/>
              </w:rPr>
              <w:t>Đơn vị tính</w:t>
            </w:r>
          </w:p>
        </w:tc>
        <w:tc>
          <w:tcPr>
            <w:tcW w:w="1191" w:type="dxa"/>
            <w:tcBorders>
              <w:top w:val="single" w:sz="4" w:space="0" w:color="auto"/>
              <w:left w:val="nil"/>
              <w:bottom w:val="single" w:sz="4" w:space="0" w:color="auto"/>
              <w:right w:val="single" w:sz="4" w:space="0" w:color="auto"/>
            </w:tcBorders>
            <w:shd w:val="clear" w:color="auto" w:fill="auto"/>
            <w:vAlign w:val="center"/>
            <w:hideMark/>
          </w:tcPr>
          <w:p w:rsidR="00D35713" w:rsidRPr="00B31CAC" w:rsidRDefault="00D35713" w:rsidP="00D35713">
            <w:pPr>
              <w:jc w:val="center"/>
              <w:rPr>
                <w:rFonts w:asciiTheme="majorHAnsi" w:hAnsiTheme="majorHAnsi" w:cstheme="majorHAnsi"/>
                <w:b/>
                <w:bCs/>
                <w:sz w:val="20"/>
                <w:szCs w:val="20"/>
              </w:rPr>
            </w:pPr>
            <w:r w:rsidRPr="00B31CAC">
              <w:rPr>
                <w:rFonts w:asciiTheme="majorHAnsi" w:hAnsiTheme="majorHAnsi" w:cstheme="majorHAnsi"/>
                <w:b/>
                <w:bCs/>
                <w:sz w:val="20"/>
                <w:szCs w:val="20"/>
              </w:rPr>
              <w:t>Kế hoạch 2018</w:t>
            </w:r>
          </w:p>
        </w:tc>
        <w:tc>
          <w:tcPr>
            <w:tcW w:w="1191" w:type="dxa"/>
            <w:tcBorders>
              <w:top w:val="single" w:sz="4" w:space="0" w:color="auto"/>
              <w:left w:val="nil"/>
              <w:bottom w:val="single" w:sz="4" w:space="0" w:color="auto"/>
              <w:right w:val="single" w:sz="4" w:space="0" w:color="auto"/>
            </w:tcBorders>
            <w:shd w:val="clear" w:color="auto" w:fill="auto"/>
            <w:vAlign w:val="center"/>
            <w:hideMark/>
          </w:tcPr>
          <w:p w:rsidR="00D35713" w:rsidRPr="00B31CAC" w:rsidRDefault="00D35713" w:rsidP="00D35713">
            <w:pPr>
              <w:jc w:val="center"/>
              <w:rPr>
                <w:rFonts w:asciiTheme="majorHAnsi" w:hAnsiTheme="majorHAnsi" w:cstheme="majorHAnsi"/>
                <w:b/>
                <w:bCs/>
                <w:sz w:val="20"/>
                <w:szCs w:val="20"/>
              </w:rPr>
            </w:pPr>
            <w:r w:rsidRPr="00B31CAC">
              <w:rPr>
                <w:rFonts w:asciiTheme="majorHAnsi" w:hAnsiTheme="majorHAnsi" w:cstheme="majorHAnsi"/>
                <w:b/>
                <w:bCs/>
                <w:sz w:val="20"/>
                <w:szCs w:val="20"/>
              </w:rPr>
              <w:t>Thực hiện</w:t>
            </w:r>
            <w:r w:rsidRPr="00B31CAC">
              <w:rPr>
                <w:rFonts w:asciiTheme="majorHAnsi" w:hAnsiTheme="majorHAnsi" w:cstheme="majorHAnsi"/>
                <w:b/>
                <w:bCs/>
                <w:sz w:val="20"/>
                <w:szCs w:val="20"/>
              </w:rPr>
              <w:br/>
              <w:t>năm 2018</w:t>
            </w:r>
          </w:p>
        </w:tc>
        <w:tc>
          <w:tcPr>
            <w:tcW w:w="1191" w:type="dxa"/>
            <w:tcBorders>
              <w:top w:val="single" w:sz="4" w:space="0" w:color="auto"/>
              <w:left w:val="nil"/>
              <w:bottom w:val="single" w:sz="4" w:space="0" w:color="auto"/>
              <w:right w:val="single" w:sz="4" w:space="0" w:color="auto"/>
            </w:tcBorders>
            <w:shd w:val="clear" w:color="auto" w:fill="auto"/>
            <w:vAlign w:val="center"/>
            <w:hideMark/>
          </w:tcPr>
          <w:p w:rsidR="00D35713" w:rsidRPr="00B31CAC" w:rsidRDefault="00D35713" w:rsidP="00D35713">
            <w:pPr>
              <w:jc w:val="center"/>
              <w:rPr>
                <w:rFonts w:asciiTheme="majorHAnsi" w:hAnsiTheme="majorHAnsi" w:cstheme="majorHAnsi"/>
                <w:b/>
                <w:bCs/>
                <w:sz w:val="20"/>
                <w:szCs w:val="20"/>
              </w:rPr>
            </w:pPr>
            <w:r w:rsidRPr="00B31CAC">
              <w:rPr>
                <w:rFonts w:asciiTheme="majorHAnsi" w:hAnsiTheme="majorHAnsi" w:cstheme="majorHAnsi"/>
                <w:b/>
                <w:bCs/>
                <w:sz w:val="20"/>
                <w:szCs w:val="20"/>
              </w:rPr>
              <w:t>Tỷ lệ thực hiện so với kế hoạch</w:t>
            </w:r>
          </w:p>
        </w:tc>
        <w:tc>
          <w:tcPr>
            <w:tcW w:w="1191" w:type="dxa"/>
            <w:tcBorders>
              <w:top w:val="single" w:sz="4" w:space="0" w:color="auto"/>
              <w:left w:val="nil"/>
              <w:bottom w:val="single" w:sz="4" w:space="0" w:color="auto"/>
              <w:right w:val="single" w:sz="4" w:space="0" w:color="auto"/>
            </w:tcBorders>
            <w:shd w:val="clear" w:color="auto" w:fill="auto"/>
            <w:vAlign w:val="center"/>
            <w:hideMark/>
          </w:tcPr>
          <w:p w:rsidR="00D35713" w:rsidRPr="00B31CAC" w:rsidRDefault="00D35713" w:rsidP="00D35713">
            <w:pPr>
              <w:jc w:val="center"/>
              <w:rPr>
                <w:rFonts w:asciiTheme="majorHAnsi" w:hAnsiTheme="majorHAnsi" w:cstheme="majorHAnsi"/>
                <w:b/>
                <w:bCs/>
                <w:sz w:val="20"/>
                <w:szCs w:val="20"/>
              </w:rPr>
            </w:pPr>
            <w:r w:rsidRPr="00B31CAC">
              <w:rPr>
                <w:rFonts w:asciiTheme="majorHAnsi" w:hAnsiTheme="majorHAnsi" w:cstheme="majorHAnsi"/>
                <w:b/>
                <w:bCs/>
                <w:sz w:val="20"/>
                <w:szCs w:val="20"/>
              </w:rPr>
              <w:t>Kế hoạch 2019</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rsidR="00D35713" w:rsidRPr="00B31CAC" w:rsidRDefault="00D35713" w:rsidP="00D35713">
            <w:pPr>
              <w:jc w:val="center"/>
              <w:rPr>
                <w:rFonts w:asciiTheme="majorHAnsi" w:hAnsiTheme="majorHAnsi" w:cstheme="majorHAnsi"/>
                <w:b/>
                <w:bCs/>
                <w:sz w:val="20"/>
                <w:szCs w:val="20"/>
              </w:rPr>
            </w:pPr>
            <w:r w:rsidRPr="00B31CAC">
              <w:rPr>
                <w:rFonts w:asciiTheme="majorHAnsi" w:hAnsiTheme="majorHAnsi" w:cstheme="majorHAnsi"/>
                <w:b/>
                <w:bCs/>
                <w:sz w:val="20"/>
                <w:szCs w:val="20"/>
              </w:rPr>
              <w:t>Ghi chú</w:t>
            </w:r>
          </w:p>
        </w:tc>
      </w:tr>
      <w:tr w:rsidR="003E03A6" w:rsidRPr="00B31CAC" w:rsidTr="003D0F04">
        <w:trPr>
          <w:trHeight w:val="2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D35713" w:rsidRPr="00B31CAC" w:rsidRDefault="00D35713" w:rsidP="00D35713">
            <w:pPr>
              <w:jc w:val="center"/>
              <w:rPr>
                <w:rFonts w:asciiTheme="majorHAnsi" w:hAnsiTheme="majorHAnsi" w:cstheme="majorHAnsi"/>
                <w:b/>
                <w:bCs/>
                <w:sz w:val="20"/>
                <w:szCs w:val="20"/>
              </w:rPr>
            </w:pPr>
            <w:r w:rsidRPr="00B31CAC">
              <w:rPr>
                <w:rFonts w:asciiTheme="majorHAnsi" w:hAnsiTheme="majorHAnsi" w:cstheme="majorHAnsi"/>
                <w:b/>
                <w:bCs/>
                <w:sz w:val="20"/>
                <w:szCs w:val="20"/>
              </w:rPr>
              <w:t>1</w:t>
            </w:r>
          </w:p>
        </w:tc>
        <w:tc>
          <w:tcPr>
            <w:tcW w:w="2552" w:type="dxa"/>
            <w:tcBorders>
              <w:top w:val="nil"/>
              <w:left w:val="nil"/>
              <w:bottom w:val="single" w:sz="4" w:space="0" w:color="auto"/>
              <w:right w:val="single" w:sz="4" w:space="0" w:color="auto"/>
            </w:tcBorders>
            <w:shd w:val="clear" w:color="auto" w:fill="auto"/>
            <w:noWrap/>
            <w:vAlign w:val="center"/>
            <w:hideMark/>
          </w:tcPr>
          <w:p w:rsidR="00D35713" w:rsidRPr="00B31CAC" w:rsidRDefault="00D35713" w:rsidP="00D35713">
            <w:pPr>
              <w:jc w:val="center"/>
              <w:rPr>
                <w:rFonts w:asciiTheme="majorHAnsi" w:hAnsiTheme="majorHAnsi" w:cstheme="majorHAnsi"/>
                <w:b/>
                <w:bCs/>
                <w:sz w:val="20"/>
                <w:szCs w:val="20"/>
              </w:rPr>
            </w:pPr>
            <w:r w:rsidRPr="00B31CAC">
              <w:rPr>
                <w:rFonts w:asciiTheme="majorHAnsi" w:hAnsiTheme="majorHAnsi" w:cstheme="majorHAnsi"/>
                <w:b/>
                <w:bCs/>
                <w:sz w:val="20"/>
                <w:szCs w:val="20"/>
              </w:rPr>
              <w:t>2</w:t>
            </w:r>
          </w:p>
        </w:tc>
        <w:tc>
          <w:tcPr>
            <w:tcW w:w="992" w:type="dxa"/>
            <w:tcBorders>
              <w:top w:val="nil"/>
              <w:left w:val="nil"/>
              <w:bottom w:val="single" w:sz="4" w:space="0" w:color="auto"/>
              <w:right w:val="single" w:sz="4" w:space="0" w:color="auto"/>
            </w:tcBorders>
            <w:shd w:val="clear" w:color="auto" w:fill="auto"/>
            <w:noWrap/>
            <w:vAlign w:val="center"/>
            <w:hideMark/>
          </w:tcPr>
          <w:p w:rsidR="00D35713" w:rsidRPr="00B31CAC" w:rsidRDefault="00D35713" w:rsidP="00D35713">
            <w:pPr>
              <w:jc w:val="center"/>
              <w:rPr>
                <w:rFonts w:asciiTheme="majorHAnsi" w:hAnsiTheme="majorHAnsi" w:cstheme="majorHAnsi"/>
                <w:b/>
                <w:bCs/>
                <w:sz w:val="20"/>
                <w:szCs w:val="20"/>
              </w:rPr>
            </w:pPr>
            <w:r w:rsidRPr="00B31CAC">
              <w:rPr>
                <w:rFonts w:asciiTheme="majorHAnsi" w:hAnsiTheme="majorHAnsi" w:cstheme="majorHAnsi"/>
                <w:b/>
                <w:bCs/>
                <w:sz w:val="20"/>
                <w:szCs w:val="20"/>
              </w:rPr>
              <w:t>3</w:t>
            </w:r>
          </w:p>
        </w:tc>
        <w:tc>
          <w:tcPr>
            <w:tcW w:w="1191" w:type="dxa"/>
            <w:tcBorders>
              <w:top w:val="nil"/>
              <w:left w:val="nil"/>
              <w:bottom w:val="single" w:sz="4" w:space="0" w:color="auto"/>
              <w:right w:val="single" w:sz="4" w:space="0" w:color="auto"/>
            </w:tcBorders>
            <w:shd w:val="clear" w:color="auto" w:fill="auto"/>
            <w:noWrap/>
            <w:vAlign w:val="center"/>
            <w:hideMark/>
          </w:tcPr>
          <w:p w:rsidR="00D35713" w:rsidRPr="00B31CAC" w:rsidRDefault="00D35713" w:rsidP="00D35713">
            <w:pPr>
              <w:jc w:val="center"/>
              <w:rPr>
                <w:rFonts w:asciiTheme="majorHAnsi" w:hAnsiTheme="majorHAnsi" w:cstheme="majorHAnsi"/>
                <w:b/>
                <w:bCs/>
                <w:sz w:val="20"/>
                <w:szCs w:val="20"/>
              </w:rPr>
            </w:pPr>
            <w:r w:rsidRPr="00B31CAC">
              <w:rPr>
                <w:rFonts w:asciiTheme="majorHAnsi" w:hAnsiTheme="majorHAnsi" w:cstheme="majorHAnsi"/>
                <w:b/>
                <w:bCs/>
                <w:sz w:val="20"/>
                <w:szCs w:val="20"/>
              </w:rPr>
              <w:t>4</w:t>
            </w:r>
          </w:p>
        </w:tc>
        <w:tc>
          <w:tcPr>
            <w:tcW w:w="1191" w:type="dxa"/>
            <w:tcBorders>
              <w:top w:val="nil"/>
              <w:left w:val="nil"/>
              <w:bottom w:val="single" w:sz="4" w:space="0" w:color="auto"/>
              <w:right w:val="single" w:sz="4" w:space="0" w:color="auto"/>
            </w:tcBorders>
            <w:shd w:val="clear" w:color="auto" w:fill="auto"/>
            <w:noWrap/>
            <w:vAlign w:val="center"/>
            <w:hideMark/>
          </w:tcPr>
          <w:p w:rsidR="00D35713" w:rsidRPr="00B31CAC" w:rsidRDefault="00D35713" w:rsidP="00D35713">
            <w:pPr>
              <w:jc w:val="center"/>
              <w:rPr>
                <w:rFonts w:asciiTheme="majorHAnsi" w:hAnsiTheme="majorHAnsi" w:cstheme="majorHAnsi"/>
                <w:b/>
                <w:bCs/>
                <w:sz w:val="20"/>
                <w:szCs w:val="20"/>
              </w:rPr>
            </w:pPr>
            <w:r w:rsidRPr="00B31CAC">
              <w:rPr>
                <w:rFonts w:asciiTheme="majorHAnsi" w:hAnsiTheme="majorHAnsi" w:cstheme="majorHAnsi"/>
                <w:b/>
                <w:bCs/>
                <w:sz w:val="20"/>
                <w:szCs w:val="20"/>
              </w:rPr>
              <w:t>5</w:t>
            </w:r>
          </w:p>
        </w:tc>
        <w:tc>
          <w:tcPr>
            <w:tcW w:w="1191" w:type="dxa"/>
            <w:tcBorders>
              <w:top w:val="nil"/>
              <w:left w:val="nil"/>
              <w:bottom w:val="single" w:sz="4" w:space="0" w:color="auto"/>
              <w:right w:val="single" w:sz="4" w:space="0" w:color="auto"/>
            </w:tcBorders>
            <w:shd w:val="clear" w:color="auto" w:fill="auto"/>
            <w:noWrap/>
            <w:vAlign w:val="center"/>
            <w:hideMark/>
          </w:tcPr>
          <w:p w:rsidR="00D35713" w:rsidRPr="00B31CAC" w:rsidRDefault="00D35713" w:rsidP="00D35713">
            <w:pPr>
              <w:jc w:val="center"/>
              <w:rPr>
                <w:rFonts w:asciiTheme="majorHAnsi" w:hAnsiTheme="majorHAnsi" w:cstheme="majorHAnsi"/>
                <w:b/>
                <w:bCs/>
                <w:sz w:val="20"/>
                <w:szCs w:val="20"/>
              </w:rPr>
            </w:pPr>
            <w:r w:rsidRPr="00B31CAC">
              <w:rPr>
                <w:rFonts w:asciiTheme="majorHAnsi" w:hAnsiTheme="majorHAnsi" w:cstheme="majorHAnsi"/>
                <w:b/>
                <w:bCs/>
                <w:sz w:val="20"/>
                <w:szCs w:val="20"/>
              </w:rPr>
              <w:t>6=5/4</w:t>
            </w:r>
          </w:p>
        </w:tc>
        <w:tc>
          <w:tcPr>
            <w:tcW w:w="1191" w:type="dxa"/>
            <w:tcBorders>
              <w:top w:val="nil"/>
              <w:left w:val="nil"/>
              <w:bottom w:val="single" w:sz="4" w:space="0" w:color="auto"/>
              <w:right w:val="single" w:sz="4" w:space="0" w:color="auto"/>
            </w:tcBorders>
            <w:shd w:val="clear" w:color="auto" w:fill="auto"/>
            <w:noWrap/>
            <w:vAlign w:val="center"/>
            <w:hideMark/>
          </w:tcPr>
          <w:p w:rsidR="00D35713" w:rsidRPr="00B31CAC" w:rsidRDefault="00D35713" w:rsidP="00D35713">
            <w:pPr>
              <w:jc w:val="center"/>
              <w:rPr>
                <w:rFonts w:asciiTheme="majorHAnsi" w:hAnsiTheme="majorHAnsi" w:cstheme="majorHAnsi"/>
                <w:b/>
                <w:bCs/>
                <w:sz w:val="20"/>
                <w:szCs w:val="20"/>
              </w:rPr>
            </w:pPr>
            <w:r w:rsidRPr="00B31CAC">
              <w:rPr>
                <w:rFonts w:asciiTheme="majorHAnsi" w:hAnsiTheme="majorHAnsi" w:cstheme="majorHAnsi"/>
                <w:b/>
                <w:bCs/>
                <w:sz w:val="20"/>
                <w:szCs w:val="20"/>
              </w:rPr>
              <w:t>7</w:t>
            </w:r>
          </w:p>
        </w:tc>
        <w:tc>
          <w:tcPr>
            <w:tcW w:w="1331" w:type="dxa"/>
            <w:tcBorders>
              <w:top w:val="nil"/>
              <w:left w:val="nil"/>
              <w:bottom w:val="single" w:sz="4" w:space="0" w:color="auto"/>
              <w:right w:val="single" w:sz="4" w:space="0" w:color="auto"/>
            </w:tcBorders>
            <w:shd w:val="clear" w:color="auto" w:fill="auto"/>
            <w:noWrap/>
            <w:vAlign w:val="center"/>
            <w:hideMark/>
          </w:tcPr>
          <w:p w:rsidR="00D35713" w:rsidRPr="00B31CAC" w:rsidRDefault="00D35713" w:rsidP="00D35713">
            <w:pPr>
              <w:jc w:val="center"/>
              <w:rPr>
                <w:rFonts w:asciiTheme="majorHAnsi" w:hAnsiTheme="majorHAnsi" w:cstheme="majorHAnsi"/>
                <w:b/>
                <w:bCs/>
                <w:sz w:val="20"/>
                <w:szCs w:val="20"/>
              </w:rPr>
            </w:pPr>
            <w:r w:rsidRPr="00B31CAC">
              <w:rPr>
                <w:rFonts w:asciiTheme="majorHAnsi" w:hAnsiTheme="majorHAnsi" w:cstheme="majorHAnsi"/>
                <w:b/>
                <w:bCs/>
                <w:sz w:val="20"/>
                <w:szCs w:val="20"/>
              </w:rPr>
              <w:t>8</w:t>
            </w:r>
          </w:p>
        </w:tc>
      </w:tr>
      <w:tr w:rsidR="003E03A6" w:rsidRPr="00B31CAC" w:rsidTr="003D0F04">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D35713" w:rsidRPr="00B31CAC" w:rsidRDefault="00D35713" w:rsidP="00D35713">
            <w:pPr>
              <w:jc w:val="center"/>
              <w:rPr>
                <w:rFonts w:asciiTheme="majorHAnsi" w:hAnsiTheme="majorHAnsi" w:cstheme="majorHAnsi"/>
                <w:b/>
                <w:bCs/>
                <w:sz w:val="20"/>
                <w:szCs w:val="20"/>
              </w:rPr>
            </w:pPr>
            <w:r w:rsidRPr="00B31CAC">
              <w:rPr>
                <w:rFonts w:asciiTheme="majorHAnsi" w:hAnsiTheme="majorHAnsi" w:cstheme="majorHAnsi"/>
                <w:b/>
                <w:bCs/>
                <w:sz w:val="20"/>
                <w:szCs w:val="20"/>
              </w:rPr>
              <w:t>A</w:t>
            </w:r>
          </w:p>
        </w:tc>
        <w:tc>
          <w:tcPr>
            <w:tcW w:w="2552"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rPr>
                <w:rFonts w:asciiTheme="majorHAnsi" w:hAnsiTheme="majorHAnsi" w:cstheme="majorHAnsi"/>
                <w:b/>
                <w:bCs/>
                <w:sz w:val="20"/>
                <w:szCs w:val="20"/>
              </w:rPr>
            </w:pPr>
            <w:r w:rsidRPr="00B31CAC">
              <w:rPr>
                <w:rFonts w:asciiTheme="majorHAnsi" w:hAnsiTheme="majorHAnsi" w:cstheme="majorHAnsi"/>
                <w:b/>
                <w:bCs/>
                <w:sz w:val="20"/>
                <w:szCs w:val="20"/>
              </w:rPr>
              <w:t>Sản xuất nước</w:t>
            </w:r>
          </w:p>
        </w:tc>
        <w:tc>
          <w:tcPr>
            <w:tcW w:w="992" w:type="dxa"/>
            <w:tcBorders>
              <w:top w:val="nil"/>
              <w:left w:val="nil"/>
              <w:bottom w:val="single" w:sz="4" w:space="0" w:color="auto"/>
              <w:right w:val="single" w:sz="4" w:space="0" w:color="auto"/>
            </w:tcBorders>
            <w:shd w:val="clear" w:color="000000" w:fill="FFFFFF"/>
            <w:noWrap/>
            <w:vAlign w:val="center"/>
            <w:hideMark/>
          </w:tcPr>
          <w:p w:rsidR="00D35713" w:rsidRPr="00B31CAC" w:rsidRDefault="00D35713" w:rsidP="00D35713">
            <w:pPr>
              <w:rPr>
                <w:rFonts w:asciiTheme="majorHAnsi" w:hAnsiTheme="majorHAnsi" w:cstheme="majorHAnsi"/>
                <w:sz w:val="20"/>
                <w:szCs w:val="20"/>
              </w:rPr>
            </w:pPr>
            <w:r w:rsidRPr="00B31CAC">
              <w:rPr>
                <w:rFonts w:asciiTheme="majorHAnsi" w:hAnsiTheme="majorHAnsi" w:cstheme="majorHAnsi"/>
                <w:sz w:val="20"/>
                <w:szCs w:val="20"/>
              </w:rPr>
              <w:t>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c>
          <w:tcPr>
            <w:tcW w:w="133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r>
      <w:tr w:rsidR="003E03A6" w:rsidRPr="00B31CAC" w:rsidTr="003D0F04">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D35713" w:rsidRPr="00B31CAC" w:rsidRDefault="00D35713" w:rsidP="00D35713">
            <w:pPr>
              <w:jc w:val="center"/>
              <w:rPr>
                <w:rFonts w:asciiTheme="majorHAnsi" w:hAnsiTheme="majorHAnsi" w:cstheme="majorHAnsi"/>
                <w:b/>
                <w:bCs/>
                <w:sz w:val="20"/>
                <w:szCs w:val="20"/>
              </w:rPr>
            </w:pPr>
            <w:r w:rsidRPr="00B31CAC">
              <w:rPr>
                <w:rFonts w:asciiTheme="majorHAnsi" w:hAnsiTheme="majorHAnsi" w:cstheme="majorHAnsi"/>
                <w:b/>
                <w:bCs/>
                <w:sz w:val="20"/>
                <w:szCs w:val="20"/>
              </w:rPr>
              <w:t>I</w:t>
            </w:r>
          </w:p>
        </w:tc>
        <w:tc>
          <w:tcPr>
            <w:tcW w:w="2552"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rPr>
                <w:rFonts w:asciiTheme="majorHAnsi" w:hAnsiTheme="majorHAnsi" w:cstheme="majorHAnsi"/>
                <w:b/>
                <w:bCs/>
                <w:sz w:val="20"/>
                <w:szCs w:val="20"/>
              </w:rPr>
            </w:pPr>
            <w:r w:rsidRPr="00B31CAC">
              <w:rPr>
                <w:rFonts w:asciiTheme="majorHAnsi" w:hAnsiTheme="majorHAnsi" w:cstheme="majorHAnsi"/>
                <w:b/>
                <w:bCs/>
                <w:sz w:val="20"/>
                <w:szCs w:val="20"/>
              </w:rPr>
              <w:t>Sản lượng nước thô</w:t>
            </w:r>
          </w:p>
        </w:tc>
        <w:tc>
          <w:tcPr>
            <w:tcW w:w="992" w:type="dxa"/>
            <w:tcBorders>
              <w:top w:val="nil"/>
              <w:left w:val="nil"/>
              <w:bottom w:val="single" w:sz="4" w:space="0" w:color="auto"/>
              <w:right w:val="single" w:sz="4" w:space="0" w:color="auto"/>
            </w:tcBorders>
            <w:shd w:val="clear" w:color="000000" w:fill="FFFFFF"/>
            <w:noWrap/>
            <w:vAlign w:val="center"/>
            <w:hideMark/>
          </w:tcPr>
          <w:p w:rsidR="00D35713" w:rsidRPr="00B31CAC" w:rsidRDefault="00D35713" w:rsidP="00D35713">
            <w:pPr>
              <w:jc w:val="center"/>
              <w:rPr>
                <w:rFonts w:asciiTheme="majorHAnsi" w:hAnsiTheme="majorHAnsi" w:cstheme="majorHAnsi"/>
                <w:b/>
                <w:bCs/>
                <w:sz w:val="20"/>
                <w:szCs w:val="20"/>
              </w:rPr>
            </w:pPr>
            <w:r w:rsidRPr="00B31CAC">
              <w:rPr>
                <w:rFonts w:asciiTheme="majorHAnsi" w:hAnsiTheme="majorHAnsi" w:cstheme="majorHAnsi"/>
                <w:b/>
                <w:bCs/>
                <w:sz w:val="20"/>
                <w:szCs w:val="20"/>
              </w:rPr>
              <w:t>m</w:t>
            </w:r>
            <w:r w:rsidRPr="00B31CAC">
              <w:rPr>
                <w:rFonts w:asciiTheme="majorHAnsi" w:hAnsiTheme="majorHAnsi" w:cstheme="majorHAnsi"/>
                <w:b/>
                <w:bCs/>
                <w:sz w:val="20"/>
                <w:szCs w:val="20"/>
                <w:vertAlign w:val="superscript"/>
              </w:rPr>
              <w:t>3</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b/>
                <w:bCs/>
                <w:sz w:val="20"/>
                <w:szCs w:val="20"/>
              </w:rPr>
            </w:pPr>
            <w:r w:rsidRPr="00B31CAC">
              <w:rPr>
                <w:rFonts w:asciiTheme="majorHAnsi" w:hAnsiTheme="majorHAnsi" w:cstheme="majorHAnsi"/>
                <w:b/>
                <w:bCs/>
                <w:sz w:val="20"/>
                <w:szCs w:val="20"/>
              </w:rPr>
              <w:t xml:space="preserve">      17.027.153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b/>
                <w:bCs/>
                <w:sz w:val="20"/>
                <w:szCs w:val="20"/>
              </w:rPr>
            </w:pPr>
            <w:r w:rsidRPr="00B31CAC">
              <w:rPr>
                <w:rFonts w:asciiTheme="majorHAnsi" w:hAnsiTheme="majorHAnsi" w:cstheme="majorHAnsi"/>
                <w:b/>
                <w:bCs/>
                <w:sz w:val="20"/>
                <w:szCs w:val="20"/>
              </w:rPr>
              <w:t xml:space="preserve">      17.629.699 </w:t>
            </w:r>
          </w:p>
        </w:tc>
        <w:tc>
          <w:tcPr>
            <w:tcW w:w="1191" w:type="dxa"/>
            <w:tcBorders>
              <w:top w:val="single" w:sz="4" w:space="0" w:color="auto"/>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104%</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b/>
                <w:bCs/>
                <w:sz w:val="20"/>
                <w:szCs w:val="20"/>
              </w:rPr>
            </w:pPr>
            <w:r w:rsidRPr="00B31CAC">
              <w:rPr>
                <w:rFonts w:asciiTheme="majorHAnsi" w:hAnsiTheme="majorHAnsi" w:cstheme="majorHAnsi"/>
                <w:b/>
                <w:bCs/>
                <w:sz w:val="20"/>
                <w:szCs w:val="20"/>
              </w:rPr>
              <w:t xml:space="preserve">          18.365.937 </w:t>
            </w:r>
          </w:p>
        </w:tc>
        <w:tc>
          <w:tcPr>
            <w:tcW w:w="133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b/>
                <w:bCs/>
                <w:sz w:val="20"/>
                <w:szCs w:val="20"/>
              </w:rPr>
            </w:pPr>
            <w:r w:rsidRPr="00B31CAC">
              <w:rPr>
                <w:rFonts w:asciiTheme="majorHAnsi" w:hAnsiTheme="majorHAnsi" w:cstheme="majorHAnsi"/>
                <w:b/>
                <w:bCs/>
                <w:sz w:val="20"/>
                <w:szCs w:val="20"/>
              </w:rPr>
              <w:t> </w:t>
            </w:r>
          </w:p>
        </w:tc>
      </w:tr>
      <w:tr w:rsidR="003E03A6" w:rsidRPr="00B31CAC" w:rsidTr="003D0F04">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D35713" w:rsidRPr="00B31CAC" w:rsidRDefault="00D35713" w:rsidP="00D35713">
            <w:pPr>
              <w:jc w:val="center"/>
              <w:rPr>
                <w:rFonts w:asciiTheme="majorHAnsi" w:hAnsiTheme="majorHAnsi" w:cstheme="majorHAnsi"/>
                <w:sz w:val="20"/>
                <w:szCs w:val="20"/>
              </w:rPr>
            </w:pPr>
            <w:r w:rsidRPr="00B31CAC">
              <w:rPr>
                <w:rFonts w:asciiTheme="majorHAnsi" w:hAnsiTheme="majorHAnsi" w:cstheme="majorHAnsi"/>
                <w:sz w:val="20"/>
                <w:szCs w:val="20"/>
              </w:rPr>
              <w:t>1</w:t>
            </w:r>
          </w:p>
        </w:tc>
        <w:tc>
          <w:tcPr>
            <w:tcW w:w="2552"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rPr>
                <w:rFonts w:asciiTheme="majorHAnsi" w:hAnsiTheme="majorHAnsi" w:cstheme="majorHAnsi"/>
                <w:sz w:val="20"/>
                <w:szCs w:val="20"/>
              </w:rPr>
            </w:pPr>
            <w:r w:rsidRPr="00B31CAC">
              <w:rPr>
                <w:rFonts w:asciiTheme="majorHAnsi" w:hAnsiTheme="majorHAnsi" w:cstheme="majorHAnsi"/>
                <w:sz w:val="20"/>
                <w:szCs w:val="20"/>
              </w:rPr>
              <w:t>Nhà máy nước ngầm Bắc Ninh</w:t>
            </w:r>
          </w:p>
        </w:tc>
        <w:tc>
          <w:tcPr>
            <w:tcW w:w="992" w:type="dxa"/>
            <w:tcBorders>
              <w:top w:val="nil"/>
              <w:left w:val="nil"/>
              <w:bottom w:val="single" w:sz="4" w:space="0" w:color="auto"/>
              <w:right w:val="single" w:sz="4" w:space="0" w:color="auto"/>
            </w:tcBorders>
            <w:shd w:val="clear" w:color="000000" w:fill="FFFFFF"/>
            <w:noWrap/>
            <w:vAlign w:val="center"/>
            <w:hideMark/>
          </w:tcPr>
          <w:p w:rsidR="00D35713" w:rsidRPr="00B31CAC" w:rsidRDefault="00D35713" w:rsidP="00D35713">
            <w:pPr>
              <w:jc w:val="center"/>
              <w:rPr>
                <w:rFonts w:asciiTheme="majorHAnsi" w:hAnsiTheme="majorHAnsi" w:cstheme="majorHAnsi"/>
                <w:sz w:val="20"/>
                <w:szCs w:val="20"/>
              </w:rPr>
            </w:pPr>
            <w:r w:rsidRPr="00B31CAC">
              <w:rPr>
                <w:rFonts w:asciiTheme="majorHAnsi" w:hAnsiTheme="majorHAnsi" w:cstheme="majorHAnsi"/>
                <w:sz w:val="20"/>
                <w:szCs w:val="20"/>
              </w:rPr>
              <w:t>m</w:t>
            </w:r>
            <w:r w:rsidRPr="00B31CAC">
              <w:rPr>
                <w:rFonts w:asciiTheme="majorHAnsi" w:hAnsiTheme="majorHAnsi" w:cstheme="majorHAnsi"/>
                <w:sz w:val="20"/>
                <w:szCs w:val="20"/>
                <w:vertAlign w:val="superscript"/>
              </w:rPr>
              <w:t>3</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2.920.000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3.875.229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133%</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2.482.000 </w:t>
            </w:r>
          </w:p>
        </w:tc>
        <w:tc>
          <w:tcPr>
            <w:tcW w:w="133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r>
      <w:tr w:rsidR="003E03A6" w:rsidRPr="00B31CAC" w:rsidTr="003D0F04">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D35713" w:rsidRPr="00B31CAC" w:rsidRDefault="00D35713" w:rsidP="00D35713">
            <w:pPr>
              <w:jc w:val="center"/>
              <w:rPr>
                <w:rFonts w:asciiTheme="majorHAnsi" w:hAnsiTheme="majorHAnsi" w:cstheme="majorHAnsi"/>
                <w:sz w:val="20"/>
                <w:szCs w:val="20"/>
              </w:rPr>
            </w:pPr>
            <w:r w:rsidRPr="00B31CAC">
              <w:rPr>
                <w:rFonts w:asciiTheme="majorHAnsi" w:hAnsiTheme="majorHAnsi" w:cstheme="majorHAnsi"/>
                <w:sz w:val="20"/>
                <w:szCs w:val="20"/>
              </w:rPr>
              <w:t>2</w:t>
            </w:r>
          </w:p>
        </w:tc>
        <w:tc>
          <w:tcPr>
            <w:tcW w:w="2552"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rPr>
                <w:rFonts w:asciiTheme="majorHAnsi" w:hAnsiTheme="majorHAnsi" w:cstheme="majorHAnsi"/>
                <w:sz w:val="20"/>
                <w:szCs w:val="20"/>
              </w:rPr>
            </w:pPr>
            <w:r w:rsidRPr="00B31CAC">
              <w:rPr>
                <w:rFonts w:asciiTheme="majorHAnsi" w:hAnsiTheme="majorHAnsi" w:cstheme="majorHAnsi"/>
                <w:sz w:val="20"/>
                <w:szCs w:val="20"/>
              </w:rPr>
              <w:t>Nhà máy nước mặt thành phố BN</w:t>
            </w:r>
          </w:p>
        </w:tc>
        <w:tc>
          <w:tcPr>
            <w:tcW w:w="992" w:type="dxa"/>
            <w:tcBorders>
              <w:top w:val="nil"/>
              <w:left w:val="nil"/>
              <w:bottom w:val="single" w:sz="4" w:space="0" w:color="auto"/>
              <w:right w:val="single" w:sz="4" w:space="0" w:color="auto"/>
            </w:tcBorders>
            <w:shd w:val="clear" w:color="000000" w:fill="FFFFFF"/>
            <w:noWrap/>
            <w:vAlign w:val="center"/>
            <w:hideMark/>
          </w:tcPr>
          <w:p w:rsidR="00D35713" w:rsidRPr="00B31CAC" w:rsidRDefault="00D35713" w:rsidP="00D35713">
            <w:pPr>
              <w:jc w:val="center"/>
              <w:rPr>
                <w:rFonts w:asciiTheme="majorHAnsi" w:hAnsiTheme="majorHAnsi" w:cstheme="majorHAnsi"/>
                <w:sz w:val="20"/>
                <w:szCs w:val="20"/>
              </w:rPr>
            </w:pPr>
            <w:r w:rsidRPr="00B31CAC">
              <w:rPr>
                <w:rFonts w:asciiTheme="majorHAnsi" w:hAnsiTheme="majorHAnsi" w:cstheme="majorHAnsi"/>
                <w:sz w:val="20"/>
                <w:szCs w:val="20"/>
              </w:rPr>
              <w:t>m</w:t>
            </w:r>
            <w:r w:rsidRPr="00B31CAC">
              <w:rPr>
                <w:rFonts w:asciiTheme="majorHAnsi" w:hAnsiTheme="majorHAnsi" w:cstheme="majorHAnsi"/>
                <w:sz w:val="20"/>
                <w:szCs w:val="20"/>
                <w:vertAlign w:val="superscript"/>
              </w:rPr>
              <w:t>3</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10.138.889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10.764.693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106%</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12.631.579 </w:t>
            </w:r>
          </w:p>
        </w:tc>
        <w:tc>
          <w:tcPr>
            <w:tcW w:w="133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r>
      <w:tr w:rsidR="003E03A6" w:rsidRPr="00B31CAC" w:rsidTr="003D0F04">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D35713" w:rsidRPr="00B31CAC" w:rsidRDefault="00D35713" w:rsidP="00D35713">
            <w:pPr>
              <w:jc w:val="center"/>
              <w:rPr>
                <w:rFonts w:asciiTheme="majorHAnsi" w:hAnsiTheme="majorHAnsi" w:cstheme="majorHAnsi"/>
                <w:sz w:val="20"/>
                <w:szCs w:val="20"/>
              </w:rPr>
            </w:pPr>
            <w:r w:rsidRPr="00B31CAC">
              <w:rPr>
                <w:rFonts w:asciiTheme="majorHAnsi" w:hAnsiTheme="majorHAnsi" w:cstheme="majorHAnsi"/>
                <w:sz w:val="20"/>
                <w:szCs w:val="20"/>
              </w:rPr>
              <w:t>3</w:t>
            </w:r>
          </w:p>
        </w:tc>
        <w:tc>
          <w:tcPr>
            <w:tcW w:w="2552"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rPr>
                <w:rFonts w:asciiTheme="majorHAnsi" w:hAnsiTheme="majorHAnsi" w:cstheme="majorHAnsi"/>
                <w:sz w:val="20"/>
                <w:szCs w:val="20"/>
              </w:rPr>
            </w:pPr>
            <w:r w:rsidRPr="00B31CAC">
              <w:rPr>
                <w:rFonts w:asciiTheme="majorHAnsi" w:hAnsiTheme="majorHAnsi" w:cstheme="majorHAnsi"/>
                <w:sz w:val="20"/>
                <w:szCs w:val="20"/>
              </w:rPr>
              <w:t>NMN Phố Mới</w:t>
            </w:r>
          </w:p>
        </w:tc>
        <w:tc>
          <w:tcPr>
            <w:tcW w:w="992" w:type="dxa"/>
            <w:tcBorders>
              <w:top w:val="nil"/>
              <w:left w:val="nil"/>
              <w:bottom w:val="single" w:sz="4" w:space="0" w:color="auto"/>
              <w:right w:val="single" w:sz="4" w:space="0" w:color="auto"/>
            </w:tcBorders>
            <w:shd w:val="clear" w:color="000000" w:fill="FFFFFF"/>
            <w:noWrap/>
            <w:vAlign w:val="center"/>
            <w:hideMark/>
          </w:tcPr>
          <w:p w:rsidR="00D35713" w:rsidRPr="00B31CAC" w:rsidRDefault="00D35713" w:rsidP="00D35713">
            <w:pPr>
              <w:jc w:val="center"/>
              <w:rPr>
                <w:rFonts w:asciiTheme="majorHAnsi" w:hAnsiTheme="majorHAnsi" w:cstheme="majorHAnsi"/>
                <w:sz w:val="20"/>
                <w:szCs w:val="20"/>
              </w:rPr>
            </w:pPr>
            <w:r w:rsidRPr="00B31CAC">
              <w:rPr>
                <w:rFonts w:asciiTheme="majorHAnsi" w:hAnsiTheme="majorHAnsi" w:cstheme="majorHAnsi"/>
                <w:sz w:val="20"/>
                <w:szCs w:val="20"/>
              </w:rPr>
              <w:t>m</w:t>
            </w:r>
            <w:r w:rsidRPr="00B31CAC">
              <w:rPr>
                <w:rFonts w:asciiTheme="majorHAnsi" w:hAnsiTheme="majorHAnsi" w:cstheme="majorHAnsi"/>
                <w:sz w:val="20"/>
                <w:szCs w:val="20"/>
                <w:vertAlign w:val="superscript"/>
              </w:rPr>
              <w:t>3</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   </w:t>
            </w:r>
          </w:p>
        </w:tc>
        <w:tc>
          <w:tcPr>
            <w:tcW w:w="133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r>
      <w:tr w:rsidR="003E03A6" w:rsidRPr="00B31CAC" w:rsidTr="003D0F04">
        <w:trPr>
          <w:trHeight w:val="269"/>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D35713" w:rsidRPr="00B31CAC" w:rsidRDefault="00D35713" w:rsidP="00D35713">
            <w:pPr>
              <w:jc w:val="center"/>
              <w:rPr>
                <w:rFonts w:asciiTheme="majorHAnsi" w:hAnsiTheme="majorHAnsi" w:cstheme="majorHAnsi"/>
                <w:sz w:val="20"/>
                <w:szCs w:val="20"/>
              </w:rPr>
            </w:pPr>
            <w:r w:rsidRPr="00B31CAC">
              <w:rPr>
                <w:rFonts w:asciiTheme="majorHAnsi" w:hAnsiTheme="majorHAnsi" w:cstheme="majorHAnsi"/>
                <w:sz w:val="20"/>
                <w:szCs w:val="20"/>
              </w:rPr>
              <w:t>4</w:t>
            </w:r>
          </w:p>
        </w:tc>
        <w:tc>
          <w:tcPr>
            <w:tcW w:w="2552"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rPr>
                <w:rFonts w:asciiTheme="majorHAnsi" w:hAnsiTheme="majorHAnsi" w:cstheme="majorHAnsi"/>
                <w:sz w:val="20"/>
                <w:szCs w:val="20"/>
              </w:rPr>
            </w:pPr>
            <w:r w:rsidRPr="00B31CAC">
              <w:rPr>
                <w:rFonts w:asciiTheme="majorHAnsi" w:hAnsiTheme="majorHAnsi" w:cstheme="majorHAnsi"/>
                <w:sz w:val="20"/>
                <w:szCs w:val="20"/>
              </w:rPr>
              <w:t xml:space="preserve">NMN Thứa </w:t>
            </w:r>
          </w:p>
        </w:tc>
        <w:tc>
          <w:tcPr>
            <w:tcW w:w="992" w:type="dxa"/>
            <w:tcBorders>
              <w:top w:val="nil"/>
              <w:left w:val="nil"/>
              <w:bottom w:val="single" w:sz="4" w:space="0" w:color="auto"/>
              <w:right w:val="single" w:sz="4" w:space="0" w:color="auto"/>
            </w:tcBorders>
            <w:shd w:val="clear" w:color="000000" w:fill="FFFFFF"/>
            <w:noWrap/>
            <w:vAlign w:val="center"/>
            <w:hideMark/>
          </w:tcPr>
          <w:p w:rsidR="00D35713" w:rsidRPr="00B31CAC" w:rsidRDefault="00D35713" w:rsidP="00D35713">
            <w:pPr>
              <w:jc w:val="center"/>
              <w:rPr>
                <w:rFonts w:asciiTheme="majorHAnsi" w:hAnsiTheme="majorHAnsi" w:cstheme="majorHAnsi"/>
                <w:sz w:val="20"/>
                <w:szCs w:val="20"/>
              </w:rPr>
            </w:pPr>
            <w:r w:rsidRPr="00B31CAC">
              <w:rPr>
                <w:rFonts w:asciiTheme="majorHAnsi" w:hAnsiTheme="majorHAnsi" w:cstheme="majorHAnsi"/>
                <w:sz w:val="20"/>
                <w:szCs w:val="20"/>
              </w:rPr>
              <w:t>m</w:t>
            </w:r>
            <w:r w:rsidRPr="00B31CAC">
              <w:rPr>
                <w:rFonts w:asciiTheme="majorHAnsi" w:hAnsiTheme="majorHAnsi" w:cstheme="majorHAnsi"/>
                <w:sz w:val="20"/>
                <w:szCs w:val="20"/>
                <w:vertAlign w:val="superscript"/>
              </w:rPr>
              <w:t>3</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1.170.054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1.128.810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96%</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1.191.158 </w:t>
            </w:r>
          </w:p>
        </w:tc>
        <w:tc>
          <w:tcPr>
            <w:tcW w:w="133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r>
      <w:tr w:rsidR="003E03A6" w:rsidRPr="00B31CAC" w:rsidTr="003D0F04">
        <w:trPr>
          <w:trHeight w:val="20"/>
        </w:trPr>
        <w:tc>
          <w:tcPr>
            <w:tcW w:w="71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35713" w:rsidRPr="00B31CAC" w:rsidRDefault="00D35713" w:rsidP="00D35713">
            <w:pPr>
              <w:jc w:val="center"/>
              <w:rPr>
                <w:rFonts w:asciiTheme="majorHAnsi" w:hAnsiTheme="majorHAnsi" w:cstheme="majorHAnsi"/>
                <w:sz w:val="20"/>
                <w:szCs w:val="20"/>
              </w:rPr>
            </w:pPr>
            <w:r w:rsidRPr="00B31CAC">
              <w:rPr>
                <w:rFonts w:asciiTheme="majorHAnsi" w:hAnsiTheme="majorHAnsi" w:cstheme="majorHAnsi"/>
                <w:sz w:val="20"/>
                <w:szCs w:val="20"/>
              </w:rPr>
              <w:t>Trong đó</w:t>
            </w:r>
          </w:p>
        </w:tc>
        <w:tc>
          <w:tcPr>
            <w:tcW w:w="2552"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rPr>
                <w:rFonts w:asciiTheme="majorHAnsi" w:hAnsiTheme="majorHAnsi" w:cstheme="majorHAnsi"/>
                <w:sz w:val="20"/>
                <w:szCs w:val="20"/>
              </w:rPr>
            </w:pPr>
            <w:r w:rsidRPr="00B31CAC">
              <w:rPr>
                <w:rFonts w:asciiTheme="majorHAnsi" w:hAnsiTheme="majorHAnsi" w:cstheme="majorHAnsi"/>
                <w:sz w:val="20"/>
                <w:szCs w:val="20"/>
              </w:rPr>
              <w:t>Nước thô để sản xuất nước sạch</w:t>
            </w:r>
          </w:p>
        </w:tc>
        <w:tc>
          <w:tcPr>
            <w:tcW w:w="992" w:type="dxa"/>
            <w:tcBorders>
              <w:top w:val="nil"/>
              <w:left w:val="nil"/>
              <w:bottom w:val="single" w:sz="4" w:space="0" w:color="auto"/>
              <w:right w:val="single" w:sz="4" w:space="0" w:color="auto"/>
            </w:tcBorders>
            <w:shd w:val="clear" w:color="000000" w:fill="FFFFFF"/>
            <w:noWrap/>
            <w:vAlign w:val="center"/>
            <w:hideMark/>
          </w:tcPr>
          <w:p w:rsidR="00D35713" w:rsidRPr="00B31CAC" w:rsidRDefault="00D35713" w:rsidP="00D35713">
            <w:pPr>
              <w:jc w:val="center"/>
              <w:rPr>
                <w:rFonts w:asciiTheme="majorHAnsi" w:hAnsiTheme="majorHAnsi" w:cstheme="majorHAnsi"/>
                <w:sz w:val="20"/>
                <w:szCs w:val="20"/>
              </w:rPr>
            </w:pPr>
            <w:r w:rsidRPr="00B31CAC">
              <w:rPr>
                <w:rFonts w:asciiTheme="majorHAnsi" w:hAnsiTheme="majorHAnsi" w:cstheme="majorHAnsi"/>
                <w:sz w:val="20"/>
                <w:szCs w:val="20"/>
              </w:rPr>
              <w:t>m</w:t>
            </w:r>
            <w:r w:rsidRPr="00B31CAC">
              <w:rPr>
                <w:rFonts w:asciiTheme="majorHAnsi" w:hAnsiTheme="majorHAnsi" w:cstheme="majorHAnsi"/>
                <w:sz w:val="20"/>
                <w:szCs w:val="20"/>
                <w:vertAlign w:val="superscript"/>
              </w:rPr>
              <w:t>3</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1.038.654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1.032.770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99%</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1.034.208 </w:t>
            </w:r>
          </w:p>
        </w:tc>
        <w:tc>
          <w:tcPr>
            <w:tcW w:w="133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r>
      <w:tr w:rsidR="003E03A6" w:rsidRPr="00B31CAC" w:rsidTr="003D0F04">
        <w:trPr>
          <w:trHeight w:val="20"/>
        </w:trPr>
        <w:tc>
          <w:tcPr>
            <w:tcW w:w="710" w:type="dxa"/>
            <w:vMerge/>
            <w:tcBorders>
              <w:top w:val="nil"/>
              <w:left w:val="single" w:sz="4" w:space="0" w:color="auto"/>
              <w:bottom w:val="single" w:sz="4" w:space="0" w:color="000000"/>
              <w:right w:val="single" w:sz="4" w:space="0" w:color="auto"/>
            </w:tcBorders>
            <w:vAlign w:val="center"/>
            <w:hideMark/>
          </w:tcPr>
          <w:p w:rsidR="00D35713" w:rsidRPr="00B31CAC" w:rsidRDefault="00D35713" w:rsidP="00D35713">
            <w:pPr>
              <w:rPr>
                <w:rFonts w:asciiTheme="majorHAnsi" w:hAnsiTheme="majorHAnsi" w:cstheme="majorHAnsi"/>
                <w:sz w:val="20"/>
                <w:szCs w:val="20"/>
              </w:rPr>
            </w:pPr>
          </w:p>
        </w:tc>
        <w:tc>
          <w:tcPr>
            <w:tcW w:w="2552"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rPr>
                <w:rFonts w:asciiTheme="majorHAnsi" w:hAnsiTheme="majorHAnsi" w:cstheme="majorHAnsi"/>
                <w:sz w:val="20"/>
                <w:szCs w:val="20"/>
              </w:rPr>
            </w:pPr>
            <w:r w:rsidRPr="00B31CAC">
              <w:rPr>
                <w:rFonts w:asciiTheme="majorHAnsi" w:hAnsiTheme="majorHAnsi" w:cstheme="majorHAnsi"/>
                <w:sz w:val="20"/>
                <w:szCs w:val="20"/>
              </w:rPr>
              <w:t>Nước thô bán cho khách hàng</w:t>
            </w:r>
          </w:p>
        </w:tc>
        <w:tc>
          <w:tcPr>
            <w:tcW w:w="992" w:type="dxa"/>
            <w:tcBorders>
              <w:top w:val="nil"/>
              <w:left w:val="nil"/>
              <w:bottom w:val="single" w:sz="4" w:space="0" w:color="auto"/>
              <w:right w:val="single" w:sz="4" w:space="0" w:color="auto"/>
            </w:tcBorders>
            <w:shd w:val="clear" w:color="000000" w:fill="FFFFFF"/>
            <w:noWrap/>
            <w:vAlign w:val="center"/>
            <w:hideMark/>
          </w:tcPr>
          <w:p w:rsidR="00D35713" w:rsidRPr="00B31CAC" w:rsidRDefault="00D35713" w:rsidP="00D35713">
            <w:pPr>
              <w:jc w:val="center"/>
              <w:rPr>
                <w:rFonts w:asciiTheme="majorHAnsi" w:hAnsiTheme="majorHAnsi" w:cstheme="majorHAnsi"/>
                <w:sz w:val="20"/>
                <w:szCs w:val="20"/>
              </w:rPr>
            </w:pPr>
            <w:r w:rsidRPr="00B31CAC">
              <w:rPr>
                <w:rFonts w:asciiTheme="majorHAnsi" w:hAnsiTheme="majorHAnsi" w:cstheme="majorHAnsi"/>
                <w:sz w:val="20"/>
                <w:szCs w:val="20"/>
              </w:rPr>
              <w:t>m</w:t>
            </w:r>
            <w:r w:rsidRPr="00B31CAC">
              <w:rPr>
                <w:rFonts w:asciiTheme="majorHAnsi" w:hAnsiTheme="majorHAnsi" w:cstheme="majorHAnsi"/>
                <w:sz w:val="20"/>
                <w:szCs w:val="20"/>
                <w:vertAlign w:val="superscript"/>
              </w:rPr>
              <w:t>3</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131.400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96.040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73%</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156.950 </w:t>
            </w:r>
          </w:p>
        </w:tc>
        <w:tc>
          <w:tcPr>
            <w:tcW w:w="133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r>
      <w:tr w:rsidR="003E03A6" w:rsidRPr="00B31CAC" w:rsidTr="003D0F04">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D35713" w:rsidRPr="00B31CAC" w:rsidRDefault="00D35713" w:rsidP="00D35713">
            <w:pPr>
              <w:jc w:val="center"/>
              <w:rPr>
                <w:rFonts w:asciiTheme="majorHAnsi" w:hAnsiTheme="majorHAnsi" w:cstheme="majorHAnsi"/>
                <w:sz w:val="20"/>
                <w:szCs w:val="20"/>
              </w:rPr>
            </w:pPr>
            <w:r w:rsidRPr="00B31CAC">
              <w:rPr>
                <w:rFonts w:asciiTheme="majorHAnsi" w:hAnsiTheme="majorHAnsi" w:cstheme="majorHAnsi"/>
                <w:sz w:val="20"/>
                <w:szCs w:val="20"/>
              </w:rPr>
              <w:t>5</w:t>
            </w:r>
          </w:p>
        </w:tc>
        <w:tc>
          <w:tcPr>
            <w:tcW w:w="2552"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rPr>
                <w:rFonts w:asciiTheme="majorHAnsi" w:hAnsiTheme="majorHAnsi" w:cstheme="majorHAnsi"/>
                <w:sz w:val="20"/>
                <w:szCs w:val="20"/>
              </w:rPr>
            </w:pPr>
            <w:r w:rsidRPr="00B31CAC">
              <w:rPr>
                <w:rFonts w:asciiTheme="majorHAnsi" w:hAnsiTheme="majorHAnsi" w:cstheme="majorHAnsi"/>
                <w:sz w:val="20"/>
                <w:szCs w:val="20"/>
              </w:rPr>
              <w:t>NMN Gia Bình</w:t>
            </w:r>
          </w:p>
        </w:tc>
        <w:tc>
          <w:tcPr>
            <w:tcW w:w="992" w:type="dxa"/>
            <w:tcBorders>
              <w:top w:val="nil"/>
              <w:left w:val="nil"/>
              <w:bottom w:val="single" w:sz="4" w:space="0" w:color="auto"/>
              <w:right w:val="single" w:sz="4" w:space="0" w:color="auto"/>
            </w:tcBorders>
            <w:shd w:val="clear" w:color="000000" w:fill="FFFFFF"/>
            <w:noWrap/>
            <w:vAlign w:val="center"/>
            <w:hideMark/>
          </w:tcPr>
          <w:p w:rsidR="00D35713" w:rsidRPr="00B31CAC" w:rsidRDefault="00D35713" w:rsidP="00D35713">
            <w:pPr>
              <w:jc w:val="center"/>
              <w:rPr>
                <w:rFonts w:asciiTheme="majorHAnsi" w:hAnsiTheme="majorHAnsi" w:cstheme="majorHAnsi"/>
                <w:sz w:val="20"/>
                <w:szCs w:val="20"/>
              </w:rPr>
            </w:pPr>
            <w:r w:rsidRPr="00B31CAC">
              <w:rPr>
                <w:rFonts w:asciiTheme="majorHAnsi" w:hAnsiTheme="majorHAnsi" w:cstheme="majorHAnsi"/>
                <w:sz w:val="20"/>
                <w:szCs w:val="20"/>
              </w:rPr>
              <w:t>m</w:t>
            </w:r>
            <w:r w:rsidRPr="00B31CAC">
              <w:rPr>
                <w:rFonts w:asciiTheme="majorHAnsi" w:hAnsiTheme="majorHAnsi" w:cstheme="majorHAnsi"/>
                <w:sz w:val="20"/>
                <w:szCs w:val="20"/>
                <w:vertAlign w:val="superscript"/>
              </w:rPr>
              <w:t>3</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1.008.156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1.049.245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104%</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1.040.000 </w:t>
            </w:r>
          </w:p>
        </w:tc>
        <w:tc>
          <w:tcPr>
            <w:tcW w:w="133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r>
      <w:tr w:rsidR="003E03A6" w:rsidRPr="00B31CAC" w:rsidTr="003D0F04">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D35713" w:rsidRPr="00B31CAC" w:rsidRDefault="00D35713" w:rsidP="00D35713">
            <w:pPr>
              <w:jc w:val="center"/>
              <w:rPr>
                <w:rFonts w:asciiTheme="majorHAnsi" w:hAnsiTheme="majorHAnsi" w:cstheme="majorHAnsi"/>
                <w:sz w:val="20"/>
                <w:szCs w:val="20"/>
              </w:rPr>
            </w:pPr>
            <w:r w:rsidRPr="00B31CAC">
              <w:rPr>
                <w:rFonts w:asciiTheme="majorHAnsi" w:hAnsiTheme="majorHAnsi" w:cstheme="majorHAnsi"/>
                <w:sz w:val="20"/>
                <w:szCs w:val="20"/>
              </w:rPr>
              <w:t>6</w:t>
            </w:r>
          </w:p>
        </w:tc>
        <w:tc>
          <w:tcPr>
            <w:tcW w:w="2552"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rPr>
                <w:rFonts w:asciiTheme="majorHAnsi" w:hAnsiTheme="majorHAnsi" w:cstheme="majorHAnsi"/>
                <w:sz w:val="20"/>
                <w:szCs w:val="20"/>
              </w:rPr>
            </w:pPr>
            <w:r w:rsidRPr="00B31CAC">
              <w:rPr>
                <w:rFonts w:asciiTheme="majorHAnsi" w:hAnsiTheme="majorHAnsi" w:cstheme="majorHAnsi"/>
                <w:sz w:val="20"/>
                <w:szCs w:val="20"/>
              </w:rPr>
              <w:t xml:space="preserve">NMN TT Chờ </w:t>
            </w:r>
          </w:p>
        </w:tc>
        <w:tc>
          <w:tcPr>
            <w:tcW w:w="992" w:type="dxa"/>
            <w:tcBorders>
              <w:top w:val="nil"/>
              <w:left w:val="nil"/>
              <w:bottom w:val="single" w:sz="4" w:space="0" w:color="auto"/>
              <w:right w:val="single" w:sz="4" w:space="0" w:color="auto"/>
            </w:tcBorders>
            <w:shd w:val="clear" w:color="000000" w:fill="FFFFFF"/>
            <w:noWrap/>
            <w:vAlign w:val="center"/>
            <w:hideMark/>
          </w:tcPr>
          <w:p w:rsidR="00D35713" w:rsidRPr="00B31CAC" w:rsidRDefault="00D35713" w:rsidP="00D35713">
            <w:pPr>
              <w:jc w:val="center"/>
              <w:rPr>
                <w:rFonts w:asciiTheme="majorHAnsi" w:hAnsiTheme="majorHAnsi" w:cstheme="majorHAnsi"/>
                <w:sz w:val="20"/>
                <w:szCs w:val="20"/>
              </w:rPr>
            </w:pPr>
            <w:r w:rsidRPr="00B31CAC">
              <w:rPr>
                <w:rFonts w:asciiTheme="majorHAnsi" w:hAnsiTheme="majorHAnsi" w:cstheme="majorHAnsi"/>
                <w:sz w:val="20"/>
                <w:szCs w:val="20"/>
              </w:rPr>
              <w:t>m</w:t>
            </w:r>
            <w:r w:rsidRPr="00B31CAC">
              <w:rPr>
                <w:rFonts w:asciiTheme="majorHAnsi" w:hAnsiTheme="majorHAnsi" w:cstheme="majorHAnsi"/>
                <w:sz w:val="20"/>
                <w:szCs w:val="20"/>
                <w:vertAlign w:val="superscript"/>
              </w:rPr>
              <w:t>3</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620.000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811.722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131%</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1.021.200 </w:t>
            </w:r>
          </w:p>
        </w:tc>
        <w:tc>
          <w:tcPr>
            <w:tcW w:w="133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r>
      <w:tr w:rsidR="003E03A6" w:rsidRPr="00B31CAC" w:rsidTr="003D0F04">
        <w:trPr>
          <w:trHeight w:val="20"/>
        </w:trPr>
        <w:tc>
          <w:tcPr>
            <w:tcW w:w="71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35713" w:rsidRPr="00B31CAC" w:rsidRDefault="00D35713" w:rsidP="00D35713">
            <w:pPr>
              <w:jc w:val="center"/>
              <w:rPr>
                <w:rFonts w:asciiTheme="majorHAnsi" w:hAnsiTheme="majorHAnsi" w:cstheme="majorHAnsi"/>
                <w:sz w:val="20"/>
                <w:szCs w:val="20"/>
              </w:rPr>
            </w:pPr>
            <w:r w:rsidRPr="00B31CAC">
              <w:rPr>
                <w:rFonts w:asciiTheme="majorHAnsi" w:hAnsiTheme="majorHAnsi" w:cstheme="majorHAnsi"/>
                <w:sz w:val="20"/>
                <w:szCs w:val="20"/>
              </w:rPr>
              <w:t>Trong đó</w:t>
            </w:r>
          </w:p>
        </w:tc>
        <w:tc>
          <w:tcPr>
            <w:tcW w:w="2552"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rPr>
                <w:rFonts w:asciiTheme="majorHAnsi" w:hAnsiTheme="majorHAnsi" w:cstheme="majorHAnsi"/>
                <w:sz w:val="20"/>
                <w:szCs w:val="20"/>
              </w:rPr>
            </w:pPr>
            <w:r w:rsidRPr="00B31CAC">
              <w:rPr>
                <w:rFonts w:asciiTheme="majorHAnsi" w:hAnsiTheme="majorHAnsi" w:cstheme="majorHAnsi"/>
                <w:sz w:val="20"/>
                <w:szCs w:val="20"/>
              </w:rPr>
              <w:t>Nước thô để sản xuất nước sạch</w:t>
            </w:r>
          </w:p>
        </w:tc>
        <w:tc>
          <w:tcPr>
            <w:tcW w:w="992" w:type="dxa"/>
            <w:tcBorders>
              <w:top w:val="nil"/>
              <w:left w:val="nil"/>
              <w:bottom w:val="single" w:sz="4" w:space="0" w:color="auto"/>
              <w:right w:val="single" w:sz="4" w:space="0" w:color="auto"/>
            </w:tcBorders>
            <w:shd w:val="clear" w:color="000000" w:fill="FFFFFF"/>
            <w:noWrap/>
            <w:vAlign w:val="center"/>
            <w:hideMark/>
          </w:tcPr>
          <w:p w:rsidR="00D35713" w:rsidRPr="00B31CAC" w:rsidRDefault="00D35713" w:rsidP="00D35713">
            <w:pPr>
              <w:jc w:val="center"/>
              <w:rPr>
                <w:rFonts w:asciiTheme="majorHAnsi" w:hAnsiTheme="majorHAnsi" w:cstheme="majorHAnsi"/>
                <w:sz w:val="20"/>
                <w:szCs w:val="20"/>
              </w:rPr>
            </w:pPr>
            <w:r w:rsidRPr="00B31CAC">
              <w:rPr>
                <w:rFonts w:asciiTheme="majorHAnsi" w:hAnsiTheme="majorHAnsi" w:cstheme="majorHAnsi"/>
                <w:sz w:val="20"/>
                <w:szCs w:val="20"/>
              </w:rPr>
              <w:t>m</w:t>
            </w:r>
            <w:r w:rsidRPr="00B31CAC">
              <w:rPr>
                <w:rFonts w:asciiTheme="majorHAnsi" w:hAnsiTheme="majorHAnsi" w:cstheme="majorHAnsi"/>
                <w:sz w:val="20"/>
                <w:szCs w:val="20"/>
                <w:vertAlign w:val="superscript"/>
              </w:rPr>
              <w:t>3</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505.181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557.500 </w:t>
            </w:r>
          </w:p>
        </w:tc>
        <w:tc>
          <w:tcPr>
            <w:tcW w:w="133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r>
      <w:tr w:rsidR="003E03A6" w:rsidRPr="00B31CAC" w:rsidTr="003D0F04">
        <w:trPr>
          <w:trHeight w:val="20"/>
        </w:trPr>
        <w:tc>
          <w:tcPr>
            <w:tcW w:w="710" w:type="dxa"/>
            <w:vMerge/>
            <w:tcBorders>
              <w:top w:val="nil"/>
              <w:left w:val="single" w:sz="4" w:space="0" w:color="auto"/>
              <w:bottom w:val="single" w:sz="4" w:space="0" w:color="000000"/>
              <w:right w:val="single" w:sz="4" w:space="0" w:color="auto"/>
            </w:tcBorders>
            <w:vAlign w:val="center"/>
            <w:hideMark/>
          </w:tcPr>
          <w:p w:rsidR="00D35713" w:rsidRPr="00B31CAC" w:rsidRDefault="00D35713" w:rsidP="00D35713">
            <w:pPr>
              <w:rPr>
                <w:rFonts w:asciiTheme="majorHAnsi" w:hAnsiTheme="majorHAnsi" w:cstheme="majorHAnsi"/>
                <w:sz w:val="20"/>
                <w:szCs w:val="20"/>
              </w:rPr>
            </w:pPr>
          </w:p>
        </w:tc>
        <w:tc>
          <w:tcPr>
            <w:tcW w:w="2552"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rPr>
                <w:rFonts w:asciiTheme="majorHAnsi" w:hAnsiTheme="majorHAnsi" w:cstheme="majorHAnsi"/>
                <w:sz w:val="20"/>
                <w:szCs w:val="20"/>
              </w:rPr>
            </w:pPr>
            <w:r w:rsidRPr="00B31CAC">
              <w:rPr>
                <w:rFonts w:asciiTheme="majorHAnsi" w:hAnsiTheme="majorHAnsi" w:cstheme="majorHAnsi"/>
                <w:sz w:val="20"/>
                <w:szCs w:val="20"/>
              </w:rPr>
              <w:t>Nước thô bán cho khách hàng</w:t>
            </w:r>
          </w:p>
        </w:tc>
        <w:tc>
          <w:tcPr>
            <w:tcW w:w="992" w:type="dxa"/>
            <w:tcBorders>
              <w:top w:val="nil"/>
              <w:left w:val="nil"/>
              <w:bottom w:val="single" w:sz="4" w:space="0" w:color="auto"/>
              <w:right w:val="single" w:sz="4" w:space="0" w:color="auto"/>
            </w:tcBorders>
            <w:shd w:val="clear" w:color="000000" w:fill="FFFFFF"/>
            <w:noWrap/>
            <w:vAlign w:val="center"/>
            <w:hideMark/>
          </w:tcPr>
          <w:p w:rsidR="00D35713" w:rsidRPr="00B31CAC" w:rsidRDefault="00D35713" w:rsidP="00D35713">
            <w:pPr>
              <w:jc w:val="center"/>
              <w:rPr>
                <w:rFonts w:asciiTheme="majorHAnsi" w:hAnsiTheme="majorHAnsi" w:cstheme="majorHAnsi"/>
                <w:sz w:val="20"/>
                <w:szCs w:val="20"/>
              </w:rPr>
            </w:pPr>
            <w:r w:rsidRPr="00B31CAC">
              <w:rPr>
                <w:rFonts w:asciiTheme="majorHAnsi" w:hAnsiTheme="majorHAnsi" w:cstheme="majorHAnsi"/>
                <w:sz w:val="20"/>
                <w:szCs w:val="20"/>
              </w:rPr>
              <w:t>m</w:t>
            </w:r>
            <w:r w:rsidRPr="00B31CAC">
              <w:rPr>
                <w:rFonts w:asciiTheme="majorHAnsi" w:hAnsiTheme="majorHAnsi" w:cstheme="majorHAnsi"/>
                <w:sz w:val="20"/>
                <w:szCs w:val="20"/>
                <w:vertAlign w:val="superscript"/>
              </w:rPr>
              <w:t>3</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306.541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463.700 </w:t>
            </w:r>
          </w:p>
        </w:tc>
        <w:tc>
          <w:tcPr>
            <w:tcW w:w="133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r>
      <w:tr w:rsidR="003E03A6" w:rsidRPr="00B31CAC" w:rsidTr="003D0F04">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D35713" w:rsidRPr="00B31CAC" w:rsidRDefault="00D35713" w:rsidP="00D35713">
            <w:pPr>
              <w:jc w:val="center"/>
              <w:rPr>
                <w:rFonts w:asciiTheme="majorHAnsi" w:hAnsiTheme="majorHAnsi" w:cstheme="majorHAnsi"/>
                <w:b/>
                <w:bCs/>
                <w:sz w:val="20"/>
                <w:szCs w:val="20"/>
              </w:rPr>
            </w:pPr>
            <w:r w:rsidRPr="00B31CAC">
              <w:rPr>
                <w:rFonts w:asciiTheme="majorHAnsi" w:hAnsiTheme="majorHAnsi" w:cstheme="majorHAnsi"/>
                <w:b/>
                <w:bCs/>
                <w:sz w:val="20"/>
                <w:szCs w:val="20"/>
              </w:rPr>
              <w:t>II</w:t>
            </w:r>
          </w:p>
        </w:tc>
        <w:tc>
          <w:tcPr>
            <w:tcW w:w="2552" w:type="dxa"/>
            <w:tcBorders>
              <w:top w:val="single" w:sz="4" w:space="0" w:color="auto"/>
              <w:left w:val="nil"/>
              <w:bottom w:val="single" w:sz="4" w:space="0" w:color="auto"/>
              <w:right w:val="single" w:sz="4" w:space="0" w:color="auto"/>
            </w:tcBorders>
            <w:shd w:val="clear" w:color="000000" w:fill="FFFFFF"/>
            <w:vAlign w:val="center"/>
            <w:hideMark/>
          </w:tcPr>
          <w:p w:rsidR="00D35713" w:rsidRPr="00B31CAC" w:rsidRDefault="00D35713" w:rsidP="00D35713">
            <w:pPr>
              <w:rPr>
                <w:rFonts w:asciiTheme="majorHAnsi" w:hAnsiTheme="majorHAnsi" w:cstheme="majorHAnsi"/>
                <w:b/>
                <w:bCs/>
                <w:sz w:val="20"/>
                <w:szCs w:val="20"/>
              </w:rPr>
            </w:pPr>
            <w:r w:rsidRPr="00B31CAC">
              <w:rPr>
                <w:rFonts w:asciiTheme="majorHAnsi" w:hAnsiTheme="majorHAnsi" w:cstheme="majorHAnsi"/>
                <w:b/>
                <w:bCs/>
                <w:sz w:val="20"/>
                <w:szCs w:val="20"/>
              </w:rPr>
              <w:t>Sản lượng nước sạch</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D35713" w:rsidRPr="00B31CAC" w:rsidRDefault="00D35713" w:rsidP="00D35713">
            <w:pPr>
              <w:jc w:val="center"/>
              <w:rPr>
                <w:rFonts w:asciiTheme="majorHAnsi" w:hAnsiTheme="majorHAnsi" w:cstheme="majorHAnsi"/>
                <w:b/>
                <w:bCs/>
                <w:sz w:val="20"/>
                <w:szCs w:val="20"/>
              </w:rPr>
            </w:pPr>
            <w:r w:rsidRPr="00B31CAC">
              <w:rPr>
                <w:rFonts w:asciiTheme="majorHAnsi" w:hAnsiTheme="majorHAnsi" w:cstheme="majorHAnsi"/>
                <w:b/>
                <w:bCs/>
                <w:sz w:val="20"/>
                <w:szCs w:val="20"/>
              </w:rPr>
              <w:t>m</w:t>
            </w:r>
            <w:r w:rsidRPr="00B31CAC">
              <w:rPr>
                <w:rFonts w:asciiTheme="majorHAnsi" w:hAnsiTheme="majorHAnsi" w:cstheme="majorHAnsi"/>
                <w:b/>
                <w:bCs/>
                <w:sz w:val="20"/>
                <w:szCs w:val="20"/>
                <w:vertAlign w:val="superscript"/>
              </w:rPr>
              <w:t>3</w:t>
            </w:r>
          </w:p>
        </w:tc>
        <w:tc>
          <w:tcPr>
            <w:tcW w:w="1191" w:type="dxa"/>
            <w:tcBorders>
              <w:top w:val="single" w:sz="4" w:space="0" w:color="auto"/>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b/>
                <w:bCs/>
                <w:sz w:val="20"/>
                <w:szCs w:val="20"/>
              </w:rPr>
            </w:pPr>
            <w:r w:rsidRPr="00B31CAC">
              <w:rPr>
                <w:rFonts w:asciiTheme="majorHAnsi" w:hAnsiTheme="majorHAnsi" w:cstheme="majorHAnsi"/>
                <w:b/>
                <w:bCs/>
                <w:sz w:val="20"/>
                <w:szCs w:val="20"/>
              </w:rPr>
              <w:t xml:space="preserve">          16.758.634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b/>
                <w:bCs/>
                <w:sz w:val="20"/>
                <w:szCs w:val="20"/>
              </w:rPr>
            </w:pPr>
            <w:r w:rsidRPr="00B31CAC">
              <w:rPr>
                <w:rFonts w:asciiTheme="majorHAnsi" w:hAnsiTheme="majorHAnsi" w:cstheme="majorHAnsi"/>
                <w:b/>
                <w:bCs/>
                <w:sz w:val="20"/>
                <w:szCs w:val="20"/>
              </w:rPr>
              <w:t xml:space="preserve">          18.009.115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107%</w:t>
            </w:r>
          </w:p>
        </w:tc>
        <w:tc>
          <w:tcPr>
            <w:tcW w:w="1191" w:type="dxa"/>
            <w:tcBorders>
              <w:top w:val="single" w:sz="4" w:space="0" w:color="auto"/>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b/>
                <w:bCs/>
                <w:sz w:val="20"/>
                <w:szCs w:val="20"/>
              </w:rPr>
            </w:pPr>
            <w:r w:rsidRPr="00B31CAC">
              <w:rPr>
                <w:rFonts w:asciiTheme="majorHAnsi" w:hAnsiTheme="majorHAnsi" w:cstheme="majorHAnsi"/>
                <w:b/>
                <w:bCs/>
                <w:sz w:val="20"/>
                <w:szCs w:val="20"/>
              </w:rPr>
              <w:t xml:space="preserve">          19.106.580 </w:t>
            </w:r>
          </w:p>
        </w:tc>
        <w:tc>
          <w:tcPr>
            <w:tcW w:w="1331" w:type="dxa"/>
            <w:tcBorders>
              <w:top w:val="single" w:sz="4" w:space="0" w:color="auto"/>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r>
      <w:tr w:rsidR="003E03A6" w:rsidRPr="00B31CAC" w:rsidTr="003D0F04">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D35713" w:rsidRPr="00B31CAC" w:rsidRDefault="00D35713" w:rsidP="00D35713">
            <w:pPr>
              <w:jc w:val="center"/>
              <w:rPr>
                <w:rFonts w:asciiTheme="majorHAnsi" w:hAnsiTheme="majorHAnsi" w:cstheme="majorHAnsi"/>
                <w:sz w:val="20"/>
                <w:szCs w:val="20"/>
              </w:rPr>
            </w:pPr>
            <w:r w:rsidRPr="00B31CAC">
              <w:rPr>
                <w:rFonts w:asciiTheme="majorHAnsi" w:hAnsiTheme="majorHAnsi" w:cstheme="majorHAnsi"/>
                <w:sz w:val="20"/>
                <w:szCs w:val="20"/>
              </w:rPr>
              <w:t>1</w:t>
            </w:r>
          </w:p>
        </w:tc>
        <w:tc>
          <w:tcPr>
            <w:tcW w:w="2552"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rPr>
                <w:rFonts w:asciiTheme="majorHAnsi" w:hAnsiTheme="majorHAnsi" w:cstheme="majorHAnsi"/>
                <w:sz w:val="20"/>
                <w:szCs w:val="20"/>
              </w:rPr>
            </w:pPr>
            <w:r w:rsidRPr="00B31CAC">
              <w:rPr>
                <w:rFonts w:asciiTheme="majorHAnsi" w:hAnsiTheme="majorHAnsi" w:cstheme="majorHAnsi"/>
                <w:sz w:val="20"/>
                <w:szCs w:val="20"/>
              </w:rPr>
              <w:t>Nhà máy nước Bắc Ninh</w:t>
            </w:r>
          </w:p>
        </w:tc>
        <w:tc>
          <w:tcPr>
            <w:tcW w:w="992" w:type="dxa"/>
            <w:tcBorders>
              <w:top w:val="nil"/>
              <w:left w:val="nil"/>
              <w:bottom w:val="single" w:sz="4" w:space="0" w:color="auto"/>
              <w:right w:val="single" w:sz="4" w:space="0" w:color="auto"/>
            </w:tcBorders>
            <w:shd w:val="clear" w:color="000000" w:fill="FFFFFF"/>
            <w:noWrap/>
            <w:vAlign w:val="center"/>
            <w:hideMark/>
          </w:tcPr>
          <w:p w:rsidR="00D35713" w:rsidRPr="00B31CAC" w:rsidRDefault="00D35713" w:rsidP="00D35713">
            <w:pPr>
              <w:jc w:val="center"/>
              <w:rPr>
                <w:rFonts w:asciiTheme="majorHAnsi" w:hAnsiTheme="majorHAnsi" w:cstheme="majorHAnsi"/>
                <w:sz w:val="20"/>
                <w:szCs w:val="20"/>
              </w:rPr>
            </w:pPr>
            <w:r w:rsidRPr="00B31CAC">
              <w:rPr>
                <w:rFonts w:asciiTheme="majorHAnsi" w:hAnsiTheme="majorHAnsi" w:cstheme="majorHAnsi"/>
                <w:sz w:val="20"/>
                <w:szCs w:val="20"/>
              </w:rPr>
              <w:t>m</w:t>
            </w:r>
            <w:r w:rsidRPr="00B31CAC">
              <w:rPr>
                <w:rFonts w:asciiTheme="majorHAnsi" w:hAnsiTheme="majorHAnsi" w:cstheme="majorHAnsi"/>
                <w:sz w:val="20"/>
                <w:szCs w:val="20"/>
                <w:vertAlign w:val="superscript"/>
              </w:rPr>
              <w:t>3</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2.891.384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3.837.251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133%</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2.457.180 </w:t>
            </w:r>
          </w:p>
        </w:tc>
        <w:tc>
          <w:tcPr>
            <w:tcW w:w="133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r>
      <w:tr w:rsidR="003E03A6" w:rsidRPr="00B31CAC" w:rsidTr="003D0F04">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D35713" w:rsidRPr="00B31CAC" w:rsidRDefault="00D35713" w:rsidP="00D35713">
            <w:pPr>
              <w:jc w:val="center"/>
              <w:rPr>
                <w:rFonts w:asciiTheme="majorHAnsi" w:hAnsiTheme="majorHAnsi" w:cstheme="majorHAnsi"/>
                <w:sz w:val="20"/>
                <w:szCs w:val="20"/>
              </w:rPr>
            </w:pPr>
            <w:r w:rsidRPr="00B31CAC">
              <w:rPr>
                <w:rFonts w:asciiTheme="majorHAnsi" w:hAnsiTheme="majorHAnsi" w:cstheme="majorHAnsi"/>
                <w:sz w:val="20"/>
                <w:szCs w:val="20"/>
              </w:rPr>
              <w:t>2</w:t>
            </w:r>
          </w:p>
        </w:tc>
        <w:tc>
          <w:tcPr>
            <w:tcW w:w="2552"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rPr>
                <w:rFonts w:asciiTheme="majorHAnsi" w:hAnsiTheme="majorHAnsi" w:cstheme="majorHAnsi"/>
                <w:sz w:val="20"/>
                <w:szCs w:val="20"/>
              </w:rPr>
            </w:pPr>
            <w:r w:rsidRPr="00B31CAC">
              <w:rPr>
                <w:rFonts w:asciiTheme="majorHAnsi" w:hAnsiTheme="majorHAnsi" w:cstheme="majorHAnsi"/>
                <w:sz w:val="20"/>
                <w:szCs w:val="20"/>
              </w:rPr>
              <w:t>Nhà máy nước mặt</w:t>
            </w:r>
          </w:p>
        </w:tc>
        <w:tc>
          <w:tcPr>
            <w:tcW w:w="992" w:type="dxa"/>
            <w:tcBorders>
              <w:top w:val="nil"/>
              <w:left w:val="nil"/>
              <w:bottom w:val="single" w:sz="4" w:space="0" w:color="auto"/>
              <w:right w:val="single" w:sz="4" w:space="0" w:color="auto"/>
            </w:tcBorders>
            <w:shd w:val="clear" w:color="000000" w:fill="FFFFFF"/>
            <w:noWrap/>
            <w:vAlign w:val="center"/>
            <w:hideMark/>
          </w:tcPr>
          <w:p w:rsidR="00D35713" w:rsidRPr="00B31CAC" w:rsidRDefault="00D35713" w:rsidP="00D35713">
            <w:pPr>
              <w:jc w:val="center"/>
              <w:rPr>
                <w:rFonts w:asciiTheme="majorHAnsi" w:hAnsiTheme="majorHAnsi" w:cstheme="majorHAnsi"/>
                <w:sz w:val="20"/>
                <w:szCs w:val="20"/>
              </w:rPr>
            </w:pPr>
            <w:r w:rsidRPr="00B31CAC">
              <w:rPr>
                <w:rFonts w:asciiTheme="majorHAnsi" w:hAnsiTheme="majorHAnsi" w:cstheme="majorHAnsi"/>
                <w:sz w:val="20"/>
                <w:szCs w:val="20"/>
              </w:rPr>
              <w:t>m</w:t>
            </w:r>
            <w:r w:rsidRPr="00B31CAC">
              <w:rPr>
                <w:rFonts w:asciiTheme="majorHAnsi" w:hAnsiTheme="majorHAnsi" w:cstheme="majorHAnsi"/>
                <w:sz w:val="20"/>
                <w:szCs w:val="20"/>
                <w:vertAlign w:val="superscript"/>
              </w:rPr>
              <w:t>3</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10.037.500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10.308.574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103%</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12.000.000 </w:t>
            </w:r>
          </w:p>
        </w:tc>
        <w:tc>
          <w:tcPr>
            <w:tcW w:w="133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r>
      <w:tr w:rsidR="003E03A6" w:rsidRPr="00B31CAC" w:rsidTr="003D0F04">
        <w:trPr>
          <w:trHeight w:val="20"/>
        </w:trPr>
        <w:tc>
          <w:tcPr>
            <w:tcW w:w="71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35713" w:rsidRPr="00B31CAC" w:rsidRDefault="00D35713" w:rsidP="00D35713">
            <w:pPr>
              <w:jc w:val="center"/>
              <w:rPr>
                <w:rFonts w:asciiTheme="majorHAnsi" w:hAnsiTheme="majorHAnsi" w:cstheme="majorHAnsi"/>
                <w:sz w:val="20"/>
                <w:szCs w:val="20"/>
              </w:rPr>
            </w:pPr>
            <w:r w:rsidRPr="00B31CAC">
              <w:rPr>
                <w:rFonts w:asciiTheme="majorHAnsi" w:hAnsiTheme="majorHAnsi" w:cstheme="majorHAnsi"/>
                <w:sz w:val="20"/>
                <w:szCs w:val="20"/>
              </w:rPr>
              <w:t xml:space="preserve">Trong đó </w:t>
            </w:r>
          </w:p>
        </w:tc>
        <w:tc>
          <w:tcPr>
            <w:tcW w:w="2552"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rPr>
                <w:rFonts w:asciiTheme="majorHAnsi" w:hAnsiTheme="majorHAnsi" w:cstheme="majorHAnsi"/>
                <w:sz w:val="20"/>
                <w:szCs w:val="20"/>
              </w:rPr>
            </w:pPr>
            <w:r w:rsidRPr="00B31CAC">
              <w:rPr>
                <w:rFonts w:asciiTheme="majorHAnsi" w:hAnsiTheme="majorHAnsi" w:cstheme="majorHAnsi"/>
                <w:sz w:val="20"/>
                <w:szCs w:val="20"/>
              </w:rPr>
              <w:t>Cấp nước sạch lên tp BN</w:t>
            </w:r>
          </w:p>
        </w:tc>
        <w:tc>
          <w:tcPr>
            <w:tcW w:w="992" w:type="dxa"/>
            <w:tcBorders>
              <w:top w:val="nil"/>
              <w:left w:val="nil"/>
              <w:bottom w:val="single" w:sz="4" w:space="0" w:color="auto"/>
              <w:right w:val="single" w:sz="4" w:space="0" w:color="auto"/>
            </w:tcBorders>
            <w:shd w:val="clear" w:color="000000" w:fill="FFFFFF"/>
            <w:noWrap/>
            <w:vAlign w:val="center"/>
            <w:hideMark/>
          </w:tcPr>
          <w:p w:rsidR="00D35713" w:rsidRPr="00B31CAC" w:rsidRDefault="00D35713" w:rsidP="00D35713">
            <w:pPr>
              <w:jc w:val="center"/>
              <w:rPr>
                <w:rFonts w:asciiTheme="majorHAnsi" w:hAnsiTheme="majorHAnsi" w:cstheme="majorHAnsi"/>
                <w:sz w:val="20"/>
                <w:szCs w:val="20"/>
              </w:rPr>
            </w:pPr>
            <w:r w:rsidRPr="00B31CAC">
              <w:rPr>
                <w:rFonts w:asciiTheme="majorHAnsi" w:hAnsiTheme="majorHAnsi" w:cstheme="majorHAnsi"/>
                <w:sz w:val="20"/>
                <w:szCs w:val="20"/>
              </w:rPr>
              <w:t>m</w:t>
            </w:r>
            <w:r w:rsidRPr="00B31CAC">
              <w:rPr>
                <w:rFonts w:asciiTheme="majorHAnsi" w:hAnsiTheme="majorHAnsi" w:cstheme="majorHAnsi"/>
                <w:sz w:val="20"/>
                <w:szCs w:val="20"/>
                <w:vertAlign w:val="superscript"/>
              </w:rPr>
              <w:t>3</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9.520.500 </w:t>
            </w:r>
          </w:p>
        </w:tc>
        <w:tc>
          <w:tcPr>
            <w:tcW w:w="133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r>
      <w:tr w:rsidR="003E03A6" w:rsidRPr="00B31CAC" w:rsidTr="003D0F04">
        <w:trPr>
          <w:trHeight w:val="20"/>
        </w:trPr>
        <w:tc>
          <w:tcPr>
            <w:tcW w:w="710" w:type="dxa"/>
            <w:vMerge/>
            <w:tcBorders>
              <w:top w:val="nil"/>
              <w:left w:val="single" w:sz="4" w:space="0" w:color="auto"/>
              <w:bottom w:val="single" w:sz="4" w:space="0" w:color="000000"/>
              <w:right w:val="single" w:sz="4" w:space="0" w:color="auto"/>
            </w:tcBorders>
            <w:vAlign w:val="center"/>
            <w:hideMark/>
          </w:tcPr>
          <w:p w:rsidR="00D35713" w:rsidRPr="00B31CAC" w:rsidRDefault="00D35713" w:rsidP="00D35713">
            <w:pPr>
              <w:rPr>
                <w:rFonts w:asciiTheme="majorHAnsi" w:hAnsiTheme="majorHAnsi" w:cstheme="majorHAnsi"/>
                <w:sz w:val="20"/>
                <w:szCs w:val="20"/>
              </w:rPr>
            </w:pPr>
          </w:p>
        </w:tc>
        <w:tc>
          <w:tcPr>
            <w:tcW w:w="2552"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rPr>
                <w:rFonts w:asciiTheme="majorHAnsi" w:hAnsiTheme="majorHAnsi" w:cstheme="majorHAnsi"/>
                <w:sz w:val="20"/>
                <w:szCs w:val="20"/>
              </w:rPr>
            </w:pPr>
            <w:r w:rsidRPr="00B31CAC">
              <w:rPr>
                <w:rFonts w:asciiTheme="majorHAnsi" w:hAnsiTheme="majorHAnsi" w:cstheme="majorHAnsi"/>
                <w:sz w:val="20"/>
                <w:szCs w:val="20"/>
              </w:rPr>
              <w:t>Cấp nước sạch cho Quế võ</w:t>
            </w:r>
          </w:p>
        </w:tc>
        <w:tc>
          <w:tcPr>
            <w:tcW w:w="992" w:type="dxa"/>
            <w:tcBorders>
              <w:top w:val="nil"/>
              <w:left w:val="nil"/>
              <w:bottom w:val="single" w:sz="4" w:space="0" w:color="auto"/>
              <w:right w:val="single" w:sz="4" w:space="0" w:color="auto"/>
            </w:tcBorders>
            <w:shd w:val="clear" w:color="000000" w:fill="FFFFFF"/>
            <w:noWrap/>
            <w:vAlign w:val="center"/>
            <w:hideMark/>
          </w:tcPr>
          <w:p w:rsidR="00D35713" w:rsidRPr="00B31CAC" w:rsidRDefault="00D35713" w:rsidP="00D35713">
            <w:pPr>
              <w:jc w:val="center"/>
              <w:rPr>
                <w:rFonts w:asciiTheme="majorHAnsi" w:hAnsiTheme="majorHAnsi" w:cstheme="majorHAnsi"/>
                <w:sz w:val="20"/>
                <w:szCs w:val="20"/>
              </w:rPr>
            </w:pPr>
            <w:r w:rsidRPr="00B31CAC">
              <w:rPr>
                <w:rFonts w:asciiTheme="majorHAnsi" w:hAnsiTheme="majorHAnsi" w:cstheme="majorHAnsi"/>
                <w:sz w:val="20"/>
                <w:szCs w:val="20"/>
              </w:rPr>
              <w:t>m</w:t>
            </w:r>
            <w:r w:rsidRPr="00B31CAC">
              <w:rPr>
                <w:rFonts w:asciiTheme="majorHAnsi" w:hAnsiTheme="majorHAnsi" w:cstheme="majorHAnsi"/>
                <w:sz w:val="20"/>
                <w:szCs w:val="20"/>
                <w:vertAlign w:val="superscript"/>
              </w:rPr>
              <w:t>3</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2.479.500 </w:t>
            </w:r>
          </w:p>
        </w:tc>
        <w:tc>
          <w:tcPr>
            <w:tcW w:w="133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r>
      <w:tr w:rsidR="003E03A6" w:rsidRPr="00B31CAC" w:rsidTr="003D0F04">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D35713" w:rsidRPr="00B31CAC" w:rsidRDefault="00D35713" w:rsidP="00D35713">
            <w:pPr>
              <w:jc w:val="center"/>
              <w:rPr>
                <w:rFonts w:asciiTheme="majorHAnsi" w:hAnsiTheme="majorHAnsi" w:cstheme="majorHAnsi"/>
                <w:sz w:val="20"/>
                <w:szCs w:val="20"/>
              </w:rPr>
            </w:pPr>
            <w:r w:rsidRPr="00B31CAC">
              <w:rPr>
                <w:rFonts w:asciiTheme="majorHAnsi" w:hAnsiTheme="majorHAnsi" w:cstheme="majorHAnsi"/>
                <w:sz w:val="20"/>
                <w:szCs w:val="20"/>
              </w:rPr>
              <w:t>3</w:t>
            </w:r>
          </w:p>
        </w:tc>
        <w:tc>
          <w:tcPr>
            <w:tcW w:w="2552"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rPr>
                <w:rFonts w:asciiTheme="majorHAnsi" w:hAnsiTheme="majorHAnsi" w:cstheme="majorHAnsi"/>
                <w:sz w:val="20"/>
                <w:szCs w:val="20"/>
              </w:rPr>
            </w:pPr>
            <w:r w:rsidRPr="00B31CAC">
              <w:rPr>
                <w:rFonts w:asciiTheme="majorHAnsi" w:hAnsiTheme="majorHAnsi" w:cstheme="majorHAnsi"/>
                <w:sz w:val="20"/>
                <w:szCs w:val="20"/>
              </w:rPr>
              <w:t>Mua nước sạch Cty Sông Cầu</w:t>
            </w:r>
          </w:p>
        </w:tc>
        <w:tc>
          <w:tcPr>
            <w:tcW w:w="992" w:type="dxa"/>
            <w:tcBorders>
              <w:top w:val="nil"/>
              <w:left w:val="nil"/>
              <w:bottom w:val="single" w:sz="4" w:space="0" w:color="auto"/>
              <w:right w:val="single" w:sz="4" w:space="0" w:color="auto"/>
            </w:tcBorders>
            <w:shd w:val="clear" w:color="000000" w:fill="FFFFFF"/>
            <w:noWrap/>
            <w:vAlign w:val="center"/>
            <w:hideMark/>
          </w:tcPr>
          <w:p w:rsidR="00D35713" w:rsidRPr="00B31CAC" w:rsidRDefault="00D35713" w:rsidP="00D35713">
            <w:pPr>
              <w:jc w:val="center"/>
              <w:rPr>
                <w:rFonts w:asciiTheme="majorHAnsi" w:hAnsiTheme="majorHAnsi" w:cstheme="majorHAnsi"/>
                <w:sz w:val="20"/>
                <w:szCs w:val="20"/>
              </w:rPr>
            </w:pPr>
            <w:r w:rsidRPr="00B31CAC">
              <w:rPr>
                <w:rFonts w:asciiTheme="majorHAnsi" w:hAnsiTheme="majorHAnsi" w:cstheme="majorHAnsi"/>
                <w:sz w:val="20"/>
                <w:szCs w:val="20"/>
              </w:rPr>
              <w:t>m</w:t>
            </w:r>
            <w:r w:rsidRPr="00B31CAC">
              <w:rPr>
                <w:rFonts w:asciiTheme="majorHAnsi" w:hAnsiTheme="majorHAnsi" w:cstheme="majorHAnsi"/>
                <w:sz w:val="20"/>
                <w:szCs w:val="20"/>
                <w:vertAlign w:val="superscript"/>
              </w:rPr>
              <w:t>3</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1.460.000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1.450.650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99%</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2.190.000 </w:t>
            </w:r>
          </w:p>
        </w:tc>
        <w:tc>
          <w:tcPr>
            <w:tcW w:w="133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r>
      <w:tr w:rsidR="003E03A6" w:rsidRPr="00B31CAC" w:rsidTr="003D0F04">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D35713" w:rsidRPr="00B31CAC" w:rsidRDefault="00D35713" w:rsidP="00D35713">
            <w:pPr>
              <w:jc w:val="center"/>
              <w:rPr>
                <w:rFonts w:asciiTheme="majorHAnsi" w:hAnsiTheme="majorHAnsi" w:cstheme="majorHAnsi"/>
                <w:sz w:val="20"/>
                <w:szCs w:val="20"/>
              </w:rPr>
            </w:pPr>
            <w:r w:rsidRPr="00B31CAC">
              <w:rPr>
                <w:rFonts w:asciiTheme="majorHAnsi" w:hAnsiTheme="majorHAnsi" w:cstheme="majorHAnsi"/>
                <w:sz w:val="20"/>
                <w:szCs w:val="20"/>
              </w:rPr>
              <w:t>4</w:t>
            </w:r>
          </w:p>
        </w:tc>
        <w:tc>
          <w:tcPr>
            <w:tcW w:w="2552"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rPr>
                <w:rFonts w:asciiTheme="majorHAnsi" w:hAnsiTheme="majorHAnsi" w:cstheme="majorHAnsi"/>
                <w:sz w:val="20"/>
                <w:szCs w:val="20"/>
              </w:rPr>
            </w:pPr>
            <w:r w:rsidRPr="00B31CAC">
              <w:rPr>
                <w:rFonts w:asciiTheme="majorHAnsi" w:hAnsiTheme="majorHAnsi" w:cstheme="majorHAnsi"/>
                <w:sz w:val="20"/>
                <w:szCs w:val="20"/>
              </w:rPr>
              <w:t>NMN Thứa</w:t>
            </w:r>
          </w:p>
        </w:tc>
        <w:tc>
          <w:tcPr>
            <w:tcW w:w="992" w:type="dxa"/>
            <w:tcBorders>
              <w:top w:val="nil"/>
              <w:left w:val="nil"/>
              <w:bottom w:val="single" w:sz="4" w:space="0" w:color="auto"/>
              <w:right w:val="single" w:sz="4" w:space="0" w:color="auto"/>
            </w:tcBorders>
            <w:shd w:val="clear" w:color="000000" w:fill="FFFFFF"/>
            <w:noWrap/>
            <w:vAlign w:val="center"/>
            <w:hideMark/>
          </w:tcPr>
          <w:p w:rsidR="00D35713" w:rsidRPr="00B31CAC" w:rsidRDefault="00D35713" w:rsidP="00D35713">
            <w:pPr>
              <w:jc w:val="center"/>
              <w:rPr>
                <w:rFonts w:asciiTheme="majorHAnsi" w:hAnsiTheme="majorHAnsi" w:cstheme="majorHAnsi"/>
                <w:sz w:val="20"/>
                <w:szCs w:val="20"/>
              </w:rPr>
            </w:pPr>
            <w:r w:rsidRPr="00B31CAC">
              <w:rPr>
                <w:rFonts w:asciiTheme="majorHAnsi" w:hAnsiTheme="majorHAnsi" w:cstheme="majorHAnsi"/>
                <w:sz w:val="20"/>
                <w:szCs w:val="20"/>
              </w:rPr>
              <w:t>m</w:t>
            </w:r>
            <w:r w:rsidRPr="00B31CAC">
              <w:rPr>
                <w:rFonts w:asciiTheme="majorHAnsi" w:hAnsiTheme="majorHAnsi" w:cstheme="majorHAnsi"/>
                <w:sz w:val="20"/>
                <w:szCs w:val="20"/>
                <w:vertAlign w:val="superscript"/>
              </w:rPr>
              <w:t>3</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967.250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948.890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98%</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957.600 </w:t>
            </w:r>
          </w:p>
        </w:tc>
        <w:tc>
          <w:tcPr>
            <w:tcW w:w="133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r>
      <w:tr w:rsidR="003E03A6" w:rsidRPr="00B31CAC" w:rsidTr="003D0F04">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D35713" w:rsidRPr="00B31CAC" w:rsidRDefault="00D35713" w:rsidP="00D35713">
            <w:pPr>
              <w:jc w:val="center"/>
              <w:rPr>
                <w:rFonts w:asciiTheme="majorHAnsi" w:hAnsiTheme="majorHAnsi" w:cstheme="majorHAnsi"/>
                <w:sz w:val="20"/>
                <w:szCs w:val="20"/>
              </w:rPr>
            </w:pPr>
            <w:r w:rsidRPr="00B31CAC">
              <w:rPr>
                <w:rFonts w:asciiTheme="majorHAnsi" w:hAnsiTheme="majorHAnsi" w:cstheme="majorHAnsi"/>
                <w:sz w:val="20"/>
                <w:szCs w:val="20"/>
              </w:rPr>
              <w:t>5</w:t>
            </w:r>
          </w:p>
        </w:tc>
        <w:tc>
          <w:tcPr>
            <w:tcW w:w="2552"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rPr>
                <w:rFonts w:asciiTheme="majorHAnsi" w:hAnsiTheme="majorHAnsi" w:cstheme="majorHAnsi"/>
                <w:sz w:val="20"/>
                <w:szCs w:val="20"/>
              </w:rPr>
            </w:pPr>
            <w:r w:rsidRPr="00B31CAC">
              <w:rPr>
                <w:rFonts w:asciiTheme="majorHAnsi" w:hAnsiTheme="majorHAnsi" w:cstheme="majorHAnsi"/>
                <w:sz w:val="20"/>
                <w:szCs w:val="20"/>
              </w:rPr>
              <w:t>NMN Gia Bình</w:t>
            </w:r>
          </w:p>
        </w:tc>
        <w:tc>
          <w:tcPr>
            <w:tcW w:w="992" w:type="dxa"/>
            <w:tcBorders>
              <w:top w:val="nil"/>
              <w:left w:val="nil"/>
              <w:bottom w:val="single" w:sz="4" w:space="0" w:color="auto"/>
              <w:right w:val="single" w:sz="4" w:space="0" w:color="auto"/>
            </w:tcBorders>
            <w:shd w:val="clear" w:color="000000" w:fill="FFFFFF"/>
            <w:noWrap/>
            <w:vAlign w:val="center"/>
            <w:hideMark/>
          </w:tcPr>
          <w:p w:rsidR="00D35713" w:rsidRPr="00B31CAC" w:rsidRDefault="00D35713" w:rsidP="00D35713">
            <w:pPr>
              <w:jc w:val="center"/>
              <w:rPr>
                <w:rFonts w:asciiTheme="majorHAnsi" w:hAnsiTheme="majorHAnsi" w:cstheme="majorHAnsi"/>
                <w:sz w:val="20"/>
                <w:szCs w:val="20"/>
              </w:rPr>
            </w:pPr>
            <w:r w:rsidRPr="00B31CAC">
              <w:rPr>
                <w:rFonts w:asciiTheme="majorHAnsi" w:hAnsiTheme="majorHAnsi" w:cstheme="majorHAnsi"/>
                <w:sz w:val="20"/>
                <w:szCs w:val="20"/>
              </w:rPr>
              <w:t>m</w:t>
            </w:r>
            <w:r w:rsidRPr="00B31CAC">
              <w:rPr>
                <w:rFonts w:asciiTheme="majorHAnsi" w:hAnsiTheme="majorHAnsi" w:cstheme="majorHAnsi"/>
                <w:sz w:val="20"/>
                <w:szCs w:val="20"/>
                <w:vertAlign w:val="superscript"/>
              </w:rPr>
              <w:t>3</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967.500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1.012.469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105%</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1.000.000 </w:t>
            </w:r>
          </w:p>
        </w:tc>
        <w:tc>
          <w:tcPr>
            <w:tcW w:w="133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r>
      <w:tr w:rsidR="003E03A6" w:rsidRPr="00B31CAC" w:rsidTr="003D0F04">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D35713" w:rsidRPr="00B31CAC" w:rsidRDefault="00D35713" w:rsidP="00D35713">
            <w:pPr>
              <w:jc w:val="center"/>
              <w:rPr>
                <w:rFonts w:asciiTheme="majorHAnsi" w:hAnsiTheme="majorHAnsi" w:cstheme="majorHAnsi"/>
                <w:sz w:val="20"/>
                <w:szCs w:val="20"/>
              </w:rPr>
            </w:pPr>
            <w:r w:rsidRPr="00B31CAC">
              <w:rPr>
                <w:rFonts w:asciiTheme="majorHAnsi" w:hAnsiTheme="majorHAnsi" w:cstheme="majorHAnsi"/>
                <w:sz w:val="20"/>
                <w:szCs w:val="20"/>
              </w:rPr>
              <w:t>6</w:t>
            </w:r>
          </w:p>
        </w:tc>
        <w:tc>
          <w:tcPr>
            <w:tcW w:w="2552"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rPr>
                <w:rFonts w:asciiTheme="majorHAnsi" w:hAnsiTheme="majorHAnsi" w:cstheme="majorHAnsi"/>
                <w:sz w:val="20"/>
                <w:szCs w:val="20"/>
              </w:rPr>
            </w:pPr>
            <w:r w:rsidRPr="00B31CAC">
              <w:rPr>
                <w:rFonts w:asciiTheme="majorHAnsi" w:hAnsiTheme="majorHAnsi" w:cstheme="majorHAnsi"/>
                <w:sz w:val="20"/>
                <w:szCs w:val="20"/>
              </w:rPr>
              <w:t>NMN TT Chờ</w:t>
            </w:r>
          </w:p>
        </w:tc>
        <w:tc>
          <w:tcPr>
            <w:tcW w:w="992" w:type="dxa"/>
            <w:tcBorders>
              <w:top w:val="nil"/>
              <w:left w:val="nil"/>
              <w:bottom w:val="single" w:sz="4" w:space="0" w:color="auto"/>
              <w:right w:val="single" w:sz="4" w:space="0" w:color="auto"/>
            </w:tcBorders>
            <w:shd w:val="clear" w:color="000000" w:fill="FFFFFF"/>
            <w:noWrap/>
            <w:vAlign w:val="center"/>
            <w:hideMark/>
          </w:tcPr>
          <w:p w:rsidR="00D35713" w:rsidRPr="00B31CAC" w:rsidRDefault="00D35713" w:rsidP="00D35713">
            <w:pPr>
              <w:jc w:val="center"/>
              <w:rPr>
                <w:rFonts w:asciiTheme="majorHAnsi" w:hAnsiTheme="majorHAnsi" w:cstheme="majorHAnsi"/>
                <w:sz w:val="20"/>
                <w:szCs w:val="20"/>
              </w:rPr>
            </w:pPr>
            <w:r w:rsidRPr="00B31CAC">
              <w:rPr>
                <w:rFonts w:asciiTheme="majorHAnsi" w:hAnsiTheme="majorHAnsi" w:cstheme="majorHAnsi"/>
                <w:sz w:val="20"/>
                <w:szCs w:val="20"/>
              </w:rPr>
              <w:t>m</w:t>
            </w:r>
            <w:r w:rsidRPr="00B31CAC">
              <w:rPr>
                <w:rFonts w:asciiTheme="majorHAnsi" w:hAnsiTheme="majorHAnsi" w:cstheme="majorHAnsi"/>
                <w:sz w:val="20"/>
                <w:szCs w:val="20"/>
                <w:vertAlign w:val="superscript"/>
              </w:rPr>
              <w:t>3</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435.000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451.281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104%</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501.800 </w:t>
            </w:r>
          </w:p>
        </w:tc>
        <w:tc>
          <w:tcPr>
            <w:tcW w:w="133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r>
      <w:tr w:rsidR="003E03A6" w:rsidRPr="00B31CAC" w:rsidTr="003D0F04">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D35713" w:rsidRPr="00B31CAC" w:rsidRDefault="00D35713" w:rsidP="00D35713">
            <w:pPr>
              <w:jc w:val="center"/>
              <w:rPr>
                <w:rFonts w:asciiTheme="majorHAnsi" w:hAnsiTheme="majorHAnsi" w:cstheme="majorHAnsi"/>
                <w:b/>
                <w:bCs/>
                <w:sz w:val="20"/>
                <w:szCs w:val="20"/>
              </w:rPr>
            </w:pPr>
            <w:r w:rsidRPr="00B31CAC">
              <w:rPr>
                <w:rFonts w:asciiTheme="majorHAnsi" w:hAnsiTheme="majorHAnsi" w:cstheme="majorHAnsi"/>
                <w:b/>
                <w:bCs/>
                <w:sz w:val="20"/>
                <w:szCs w:val="20"/>
              </w:rPr>
              <w:t>III</w:t>
            </w:r>
          </w:p>
        </w:tc>
        <w:tc>
          <w:tcPr>
            <w:tcW w:w="2552"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rPr>
                <w:rFonts w:asciiTheme="majorHAnsi" w:hAnsiTheme="majorHAnsi" w:cstheme="majorHAnsi"/>
                <w:b/>
                <w:bCs/>
                <w:sz w:val="20"/>
                <w:szCs w:val="20"/>
              </w:rPr>
            </w:pPr>
            <w:r w:rsidRPr="00B31CAC">
              <w:rPr>
                <w:rFonts w:asciiTheme="majorHAnsi" w:hAnsiTheme="majorHAnsi" w:cstheme="majorHAnsi"/>
                <w:b/>
                <w:bCs/>
                <w:sz w:val="20"/>
                <w:szCs w:val="20"/>
              </w:rPr>
              <w:t>Sản lượng nước tiêu thụ</w:t>
            </w:r>
          </w:p>
        </w:tc>
        <w:tc>
          <w:tcPr>
            <w:tcW w:w="992" w:type="dxa"/>
            <w:tcBorders>
              <w:top w:val="nil"/>
              <w:left w:val="nil"/>
              <w:bottom w:val="single" w:sz="4" w:space="0" w:color="auto"/>
              <w:right w:val="single" w:sz="4" w:space="0" w:color="auto"/>
            </w:tcBorders>
            <w:shd w:val="clear" w:color="000000" w:fill="FFFFFF"/>
            <w:noWrap/>
            <w:vAlign w:val="center"/>
            <w:hideMark/>
          </w:tcPr>
          <w:p w:rsidR="00D35713" w:rsidRPr="00B31CAC" w:rsidRDefault="00D35713" w:rsidP="00D35713">
            <w:pPr>
              <w:jc w:val="center"/>
              <w:rPr>
                <w:rFonts w:asciiTheme="majorHAnsi" w:hAnsiTheme="majorHAnsi" w:cstheme="majorHAnsi"/>
                <w:b/>
                <w:bCs/>
                <w:sz w:val="20"/>
                <w:szCs w:val="20"/>
              </w:rPr>
            </w:pPr>
            <w:r w:rsidRPr="00B31CAC">
              <w:rPr>
                <w:rFonts w:asciiTheme="majorHAnsi" w:hAnsiTheme="majorHAnsi" w:cstheme="majorHAnsi"/>
                <w:b/>
                <w:bCs/>
                <w:sz w:val="20"/>
                <w:szCs w:val="20"/>
              </w:rPr>
              <w:t>m</w:t>
            </w:r>
            <w:r w:rsidRPr="00B31CAC">
              <w:rPr>
                <w:rFonts w:asciiTheme="majorHAnsi" w:hAnsiTheme="majorHAnsi" w:cstheme="majorHAnsi"/>
                <w:b/>
                <w:bCs/>
                <w:sz w:val="20"/>
                <w:szCs w:val="20"/>
                <w:vertAlign w:val="superscript"/>
              </w:rPr>
              <w:t>3</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b/>
                <w:bCs/>
                <w:sz w:val="20"/>
                <w:szCs w:val="20"/>
              </w:rPr>
            </w:pPr>
            <w:r w:rsidRPr="00B31CAC">
              <w:rPr>
                <w:rFonts w:asciiTheme="majorHAnsi" w:hAnsiTheme="majorHAnsi" w:cstheme="majorHAnsi"/>
                <w:b/>
                <w:bCs/>
                <w:sz w:val="20"/>
                <w:szCs w:val="20"/>
              </w:rPr>
              <w:t xml:space="preserve">          14.166.614 </w:t>
            </w:r>
          </w:p>
        </w:tc>
        <w:tc>
          <w:tcPr>
            <w:tcW w:w="1191" w:type="dxa"/>
            <w:tcBorders>
              <w:top w:val="single" w:sz="4" w:space="0" w:color="auto"/>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b/>
                <w:bCs/>
                <w:sz w:val="20"/>
                <w:szCs w:val="20"/>
              </w:rPr>
            </w:pPr>
            <w:r w:rsidRPr="00B31CAC">
              <w:rPr>
                <w:rFonts w:asciiTheme="majorHAnsi" w:hAnsiTheme="majorHAnsi" w:cstheme="majorHAnsi"/>
                <w:b/>
                <w:bCs/>
                <w:sz w:val="20"/>
                <w:szCs w:val="20"/>
              </w:rPr>
              <w:t xml:space="preserve">          15.604.769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110%</w:t>
            </w:r>
          </w:p>
        </w:tc>
        <w:tc>
          <w:tcPr>
            <w:tcW w:w="1191" w:type="dxa"/>
            <w:tcBorders>
              <w:top w:val="single" w:sz="4" w:space="0" w:color="auto"/>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b/>
                <w:bCs/>
                <w:sz w:val="20"/>
                <w:szCs w:val="20"/>
              </w:rPr>
            </w:pPr>
            <w:r w:rsidRPr="00B31CAC">
              <w:rPr>
                <w:rFonts w:asciiTheme="majorHAnsi" w:hAnsiTheme="majorHAnsi" w:cstheme="majorHAnsi"/>
                <w:b/>
                <w:bCs/>
                <w:sz w:val="20"/>
                <w:szCs w:val="20"/>
              </w:rPr>
              <w:t xml:space="preserve">          17.776.643 </w:t>
            </w:r>
          </w:p>
        </w:tc>
        <w:tc>
          <w:tcPr>
            <w:tcW w:w="133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b/>
                <w:bCs/>
                <w:sz w:val="20"/>
                <w:szCs w:val="20"/>
              </w:rPr>
            </w:pPr>
            <w:r w:rsidRPr="00B31CAC">
              <w:rPr>
                <w:rFonts w:asciiTheme="majorHAnsi" w:hAnsiTheme="majorHAnsi" w:cstheme="majorHAnsi"/>
                <w:b/>
                <w:bCs/>
                <w:sz w:val="20"/>
                <w:szCs w:val="20"/>
              </w:rPr>
              <w:t> </w:t>
            </w:r>
          </w:p>
        </w:tc>
      </w:tr>
      <w:tr w:rsidR="003E03A6" w:rsidRPr="00B31CAC" w:rsidTr="003D0F04">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D35713" w:rsidRPr="00B31CAC" w:rsidRDefault="00D35713" w:rsidP="00D35713">
            <w:pPr>
              <w:jc w:val="center"/>
              <w:rPr>
                <w:rFonts w:asciiTheme="majorHAnsi" w:hAnsiTheme="majorHAnsi" w:cstheme="majorHAnsi"/>
                <w:sz w:val="20"/>
                <w:szCs w:val="20"/>
              </w:rPr>
            </w:pPr>
            <w:r w:rsidRPr="00B31CAC">
              <w:rPr>
                <w:rFonts w:asciiTheme="majorHAnsi" w:hAnsiTheme="majorHAnsi" w:cstheme="majorHAnsi"/>
                <w:sz w:val="20"/>
                <w:szCs w:val="20"/>
              </w:rPr>
              <w:t>1</w:t>
            </w:r>
          </w:p>
        </w:tc>
        <w:tc>
          <w:tcPr>
            <w:tcW w:w="2552"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rPr>
                <w:rFonts w:asciiTheme="majorHAnsi" w:hAnsiTheme="majorHAnsi" w:cstheme="majorHAnsi"/>
                <w:sz w:val="20"/>
                <w:szCs w:val="20"/>
              </w:rPr>
            </w:pPr>
            <w:r w:rsidRPr="00B31CAC">
              <w:rPr>
                <w:rFonts w:asciiTheme="majorHAnsi" w:hAnsiTheme="majorHAnsi" w:cstheme="majorHAnsi"/>
                <w:sz w:val="20"/>
                <w:szCs w:val="20"/>
              </w:rPr>
              <w:t>Khu vực TP Bắc Ninh</w:t>
            </w:r>
          </w:p>
        </w:tc>
        <w:tc>
          <w:tcPr>
            <w:tcW w:w="992" w:type="dxa"/>
            <w:tcBorders>
              <w:top w:val="nil"/>
              <w:left w:val="nil"/>
              <w:bottom w:val="single" w:sz="4" w:space="0" w:color="auto"/>
              <w:right w:val="single" w:sz="4" w:space="0" w:color="auto"/>
            </w:tcBorders>
            <w:shd w:val="clear" w:color="000000" w:fill="FFFFFF"/>
            <w:noWrap/>
            <w:vAlign w:val="center"/>
            <w:hideMark/>
          </w:tcPr>
          <w:p w:rsidR="00D35713" w:rsidRPr="00B31CAC" w:rsidRDefault="00D35713" w:rsidP="00D35713">
            <w:pPr>
              <w:jc w:val="center"/>
              <w:rPr>
                <w:rFonts w:asciiTheme="majorHAnsi" w:hAnsiTheme="majorHAnsi" w:cstheme="majorHAnsi"/>
                <w:sz w:val="20"/>
                <w:szCs w:val="20"/>
              </w:rPr>
            </w:pPr>
            <w:r w:rsidRPr="00B31CAC">
              <w:rPr>
                <w:rFonts w:asciiTheme="majorHAnsi" w:hAnsiTheme="majorHAnsi" w:cstheme="majorHAnsi"/>
                <w:sz w:val="20"/>
                <w:szCs w:val="20"/>
              </w:rPr>
              <w:t>m</w:t>
            </w:r>
            <w:r w:rsidRPr="00B31CAC">
              <w:rPr>
                <w:rFonts w:asciiTheme="majorHAnsi" w:hAnsiTheme="majorHAnsi" w:cstheme="majorHAnsi"/>
                <w:sz w:val="20"/>
                <w:szCs w:val="20"/>
                <w:vertAlign w:val="superscript"/>
              </w:rPr>
              <w:t>3</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11.261.551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11.649.036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103%</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12.087.785 </w:t>
            </w:r>
          </w:p>
        </w:tc>
        <w:tc>
          <w:tcPr>
            <w:tcW w:w="133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r>
      <w:tr w:rsidR="003E03A6" w:rsidRPr="00B31CAC" w:rsidTr="003D0F04">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D35713" w:rsidRPr="00B31CAC" w:rsidRDefault="00D35713" w:rsidP="00D35713">
            <w:pPr>
              <w:jc w:val="center"/>
              <w:rPr>
                <w:rFonts w:asciiTheme="majorHAnsi" w:hAnsiTheme="majorHAnsi" w:cstheme="majorHAnsi"/>
                <w:sz w:val="20"/>
                <w:szCs w:val="20"/>
              </w:rPr>
            </w:pPr>
            <w:r w:rsidRPr="00B31CAC">
              <w:rPr>
                <w:rFonts w:asciiTheme="majorHAnsi" w:hAnsiTheme="majorHAnsi" w:cstheme="majorHAnsi"/>
                <w:sz w:val="20"/>
                <w:szCs w:val="20"/>
              </w:rPr>
              <w:t>2</w:t>
            </w:r>
          </w:p>
        </w:tc>
        <w:tc>
          <w:tcPr>
            <w:tcW w:w="2552"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rPr>
                <w:rFonts w:asciiTheme="majorHAnsi" w:hAnsiTheme="majorHAnsi" w:cstheme="majorHAnsi"/>
                <w:sz w:val="20"/>
                <w:szCs w:val="20"/>
              </w:rPr>
            </w:pPr>
            <w:r w:rsidRPr="00B31CAC">
              <w:rPr>
                <w:rFonts w:asciiTheme="majorHAnsi" w:hAnsiTheme="majorHAnsi" w:cstheme="majorHAnsi"/>
                <w:sz w:val="20"/>
                <w:szCs w:val="20"/>
              </w:rPr>
              <w:t>NMN Phố Mới</w:t>
            </w:r>
          </w:p>
        </w:tc>
        <w:tc>
          <w:tcPr>
            <w:tcW w:w="992" w:type="dxa"/>
            <w:tcBorders>
              <w:top w:val="nil"/>
              <w:left w:val="nil"/>
              <w:bottom w:val="single" w:sz="4" w:space="0" w:color="auto"/>
              <w:right w:val="single" w:sz="4" w:space="0" w:color="auto"/>
            </w:tcBorders>
            <w:shd w:val="clear" w:color="000000" w:fill="FFFFFF"/>
            <w:noWrap/>
            <w:vAlign w:val="center"/>
            <w:hideMark/>
          </w:tcPr>
          <w:p w:rsidR="00D35713" w:rsidRPr="00B31CAC" w:rsidRDefault="00D35713" w:rsidP="00D35713">
            <w:pPr>
              <w:jc w:val="center"/>
              <w:rPr>
                <w:rFonts w:asciiTheme="majorHAnsi" w:hAnsiTheme="majorHAnsi" w:cstheme="majorHAnsi"/>
                <w:sz w:val="20"/>
                <w:szCs w:val="20"/>
              </w:rPr>
            </w:pPr>
            <w:r w:rsidRPr="00B31CAC">
              <w:rPr>
                <w:rFonts w:asciiTheme="majorHAnsi" w:hAnsiTheme="majorHAnsi" w:cstheme="majorHAnsi"/>
                <w:sz w:val="20"/>
                <w:szCs w:val="20"/>
              </w:rPr>
              <w:t>m</w:t>
            </w:r>
            <w:r w:rsidRPr="00B31CAC">
              <w:rPr>
                <w:rFonts w:asciiTheme="majorHAnsi" w:hAnsiTheme="majorHAnsi" w:cstheme="majorHAnsi"/>
                <w:sz w:val="20"/>
                <w:szCs w:val="20"/>
                <w:vertAlign w:val="superscript"/>
              </w:rPr>
              <w:t>3</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934.800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1.618.166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173%</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2.082.758 </w:t>
            </w:r>
          </w:p>
        </w:tc>
        <w:tc>
          <w:tcPr>
            <w:tcW w:w="133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r>
      <w:tr w:rsidR="003E03A6" w:rsidRPr="00B31CAC" w:rsidTr="003D0F04">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D35713" w:rsidRPr="00B31CAC" w:rsidRDefault="00D35713" w:rsidP="00D35713">
            <w:pPr>
              <w:jc w:val="center"/>
              <w:rPr>
                <w:rFonts w:asciiTheme="majorHAnsi" w:hAnsiTheme="majorHAnsi" w:cstheme="majorHAnsi"/>
                <w:sz w:val="20"/>
                <w:szCs w:val="20"/>
              </w:rPr>
            </w:pPr>
            <w:r w:rsidRPr="00B31CAC">
              <w:rPr>
                <w:rFonts w:asciiTheme="majorHAnsi" w:hAnsiTheme="majorHAnsi" w:cstheme="majorHAnsi"/>
                <w:sz w:val="20"/>
                <w:szCs w:val="20"/>
              </w:rPr>
              <w:t>3</w:t>
            </w:r>
          </w:p>
        </w:tc>
        <w:tc>
          <w:tcPr>
            <w:tcW w:w="2552"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rPr>
                <w:rFonts w:asciiTheme="majorHAnsi" w:hAnsiTheme="majorHAnsi" w:cstheme="majorHAnsi"/>
                <w:sz w:val="20"/>
                <w:szCs w:val="20"/>
              </w:rPr>
            </w:pPr>
            <w:r w:rsidRPr="00B31CAC">
              <w:rPr>
                <w:rFonts w:asciiTheme="majorHAnsi" w:hAnsiTheme="majorHAnsi" w:cstheme="majorHAnsi"/>
                <w:sz w:val="20"/>
                <w:szCs w:val="20"/>
              </w:rPr>
              <w:t>NMN Thứa</w:t>
            </w:r>
          </w:p>
        </w:tc>
        <w:tc>
          <w:tcPr>
            <w:tcW w:w="992" w:type="dxa"/>
            <w:tcBorders>
              <w:top w:val="nil"/>
              <w:left w:val="nil"/>
              <w:bottom w:val="single" w:sz="4" w:space="0" w:color="auto"/>
              <w:right w:val="single" w:sz="4" w:space="0" w:color="auto"/>
            </w:tcBorders>
            <w:shd w:val="clear" w:color="000000" w:fill="FFFFFF"/>
            <w:noWrap/>
            <w:vAlign w:val="center"/>
            <w:hideMark/>
          </w:tcPr>
          <w:p w:rsidR="00D35713" w:rsidRPr="00B31CAC" w:rsidRDefault="00D35713" w:rsidP="00D35713">
            <w:pPr>
              <w:jc w:val="center"/>
              <w:rPr>
                <w:rFonts w:asciiTheme="majorHAnsi" w:hAnsiTheme="majorHAnsi" w:cstheme="majorHAnsi"/>
                <w:sz w:val="20"/>
                <w:szCs w:val="20"/>
              </w:rPr>
            </w:pPr>
            <w:r w:rsidRPr="00B31CAC">
              <w:rPr>
                <w:rFonts w:asciiTheme="majorHAnsi" w:hAnsiTheme="majorHAnsi" w:cstheme="majorHAnsi"/>
                <w:sz w:val="20"/>
                <w:szCs w:val="20"/>
              </w:rPr>
              <w:t>m</w:t>
            </w:r>
            <w:r w:rsidRPr="00B31CAC">
              <w:rPr>
                <w:rFonts w:asciiTheme="majorHAnsi" w:hAnsiTheme="majorHAnsi" w:cstheme="majorHAnsi"/>
                <w:sz w:val="20"/>
                <w:szCs w:val="20"/>
                <w:vertAlign w:val="superscript"/>
              </w:rPr>
              <w:t>3</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822.163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856.570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104%</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946.950 </w:t>
            </w:r>
          </w:p>
        </w:tc>
        <w:tc>
          <w:tcPr>
            <w:tcW w:w="133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r>
      <w:tr w:rsidR="003E03A6" w:rsidRPr="00B31CAC" w:rsidTr="003D0F04">
        <w:trPr>
          <w:trHeight w:val="20"/>
        </w:trPr>
        <w:tc>
          <w:tcPr>
            <w:tcW w:w="71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35713" w:rsidRPr="00B31CAC" w:rsidRDefault="00D35713" w:rsidP="00D35713">
            <w:pPr>
              <w:jc w:val="center"/>
              <w:rPr>
                <w:rFonts w:asciiTheme="majorHAnsi" w:hAnsiTheme="majorHAnsi" w:cstheme="majorHAnsi"/>
                <w:sz w:val="20"/>
                <w:szCs w:val="20"/>
              </w:rPr>
            </w:pPr>
            <w:r w:rsidRPr="00B31CAC">
              <w:rPr>
                <w:rFonts w:asciiTheme="majorHAnsi" w:hAnsiTheme="majorHAnsi" w:cstheme="majorHAnsi"/>
                <w:sz w:val="20"/>
                <w:szCs w:val="20"/>
              </w:rPr>
              <w:t>Trong đó</w:t>
            </w:r>
          </w:p>
        </w:tc>
        <w:tc>
          <w:tcPr>
            <w:tcW w:w="2552"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rPr>
                <w:rFonts w:asciiTheme="majorHAnsi" w:hAnsiTheme="majorHAnsi" w:cstheme="majorHAnsi"/>
                <w:sz w:val="20"/>
                <w:szCs w:val="20"/>
              </w:rPr>
            </w:pPr>
            <w:r w:rsidRPr="00B31CAC">
              <w:rPr>
                <w:rFonts w:asciiTheme="majorHAnsi" w:hAnsiTheme="majorHAnsi" w:cstheme="majorHAnsi"/>
                <w:sz w:val="20"/>
                <w:szCs w:val="20"/>
              </w:rPr>
              <w:t>Nước sạch tiêu thụ</w:t>
            </w:r>
          </w:p>
        </w:tc>
        <w:tc>
          <w:tcPr>
            <w:tcW w:w="992" w:type="dxa"/>
            <w:tcBorders>
              <w:top w:val="nil"/>
              <w:left w:val="nil"/>
              <w:bottom w:val="single" w:sz="4" w:space="0" w:color="auto"/>
              <w:right w:val="single" w:sz="4" w:space="0" w:color="auto"/>
            </w:tcBorders>
            <w:shd w:val="clear" w:color="000000" w:fill="FFFFFF"/>
            <w:noWrap/>
            <w:vAlign w:val="center"/>
            <w:hideMark/>
          </w:tcPr>
          <w:p w:rsidR="00D35713" w:rsidRPr="00B31CAC" w:rsidRDefault="00D35713" w:rsidP="00D35713">
            <w:pPr>
              <w:jc w:val="center"/>
              <w:rPr>
                <w:rFonts w:asciiTheme="majorHAnsi" w:hAnsiTheme="majorHAnsi" w:cstheme="majorHAnsi"/>
                <w:sz w:val="20"/>
                <w:szCs w:val="20"/>
              </w:rPr>
            </w:pPr>
            <w:r w:rsidRPr="00B31CAC">
              <w:rPr>
                <w:rFonts w:asciiTheme="majorHAnsi" w:hAnsiTheme="majorHAnsi" w:cstheme="majorHAnsi"/>
                <w:sz w:val="20"/>
                <w:szCs w:val="20"/>
              </w:rPr>
              <w:t>m</w:t>
            </w:r>
            <w:r w:rsidRPr="00B31CAC">
              <w:rPr>
                <w:rFonts w:asciiTheme="majorHAnsi" w:hAnsiTheme="majorHAnsi" w:cstheme="majorHAnsi"/>
                <w:sz w:val="20"/>
                <w:szCs w:val="20"/>
                <w:vertAlign w:val="superscript"/>
              </w:rPr>
              <w:t>3</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760.530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790.000 </w:t>
            </w:r>
          </w:p>
        </w:tc>
        <w:tc>
          <w:tcPr>
            <w:tcW w:w="133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r>
      <w:tr w:rsidR="003E03A6" w:rsidRPr="00B31CAC" w:rsidTr="003D0F04">
        <w:trPr>
          <w:trHeight w:val="20"/>
        </w:trPr>
        <w:tc>
          <w:tcPr>
            <w:tcW w:w="710" w:type="dxa"/>
            <w:vMerge/>
            <w:tcBorders>
              <w:top w:val="nil"/>
              <w:left w:val="single" w:sz="4" w:space="0" w:color="auto"/>
              <w:bottom w:val="single" w:sz="4" w:space="0" w:color="000000"/>
              <w:right w:val="single" w:sz="4" w:space="0" w:color="auto"/>
            </w:tcBorders>
            <w:vAlign w:val="center"/>
            <w:hideMark/>
          </w:tcPr>
          <w:p w:rsidR="00D35713" w:rsidRPr="00B31CAC" w:rsidRDefault="00D35713" w:rsidP="00D35713">
            <w:pPr>
              <w:rPr>
                <w:rFonts w:asciiTheme="majorHAnsi" w:hAnsiTheme="majorHAnsi" w:cstheme="majorHAnsi"/>
                <w:sz w:val="20"/>
                <w:szCs w:val="20"/>
              </w:rPr>
            </w:pPr>
          </w:p>
        </w:tc>
        <w:tc>
          <w:tcPr>
            <w:tcW w:w="2552"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rPr>
                <w:rFonts w:asciiTheme="majorHAnsi" w:hAnsiTheme="majorHAnsi" w:cstheme="majorHAnsi"/>
                <w:sz w:val="20"/>
                <w:szCs w:val="20"/>
              </w:rPr>
            </w:pPr>
            <w:r w:rsidRPr="00B31CAC">
              <w:rPr>
                <w:rFonts w:asciiTheme="majorHAnsi" w:hAnsiTheme="majorHAnsi" w:cstheme="majorHAnsi"/>
                <w:sz w:val="20"/>
                <w:szCs w:val="20"/>
              </w:rPr>
              <w:t xml:space="preserve">Nước thô </w:t>
            </w:r>
          </w:p>
        </w:tc>
        <w:tc>
          <w:tcPr>
            <w:tcW w:w="992" w:type="dxa"/>
            <w:tcBorders>
              <w:top w:val="nil"/>
              <w:left w:val="nil"/>
              <w:bottom w:val="single" w:sz="4" w:space="0" w:color="auto"/>
              <w:right w:val="single" w:sz="4" w:space="0" w:color="auto"/>
            </w:tcBorders>
            <w:shd w:val="clear" w:color="000000" w:fill="FFFFFF"/>
            <w:noWrap/>
            <w:vAlign w:val="center"/>
            <w:hideMark/>
          </w:tcPr>
          <w:p w:rsidR="00D35713" w:rsidRPr="00B31CAC" w:rsidRDefault="00D35713" w:rsidP="00D35713">
            <w:pPr>
              <w:jc w:val="center"/>
              <w:rPr>
                <w:rFonts w:asciiTheme="majorHAnsi" w:hAnsiTheme="majorHAnsi" w:cstheme="majorHAnsi"/>
                <w:sz w:val="20"/>
                <w:szCs w:val="20"/>
              </w:rPr>
            </w:pPr>
            <w:r w:rsidRPr="00B31CAC">
              <w:rPr>
                <w:rFonts w:asciiTheme="majorHAnsi" w:hAnsiTheme="majorHAnsi" w:cstheme="majorHAnsi"/>
                <w:sz w:val="20"/>
                <w:szCs w:val="20"/>
              </w:rPr>
              <w:t>m</w:t>
            </w:r>
            <w:r w:rsidRPr="00B31CAC">
              <w:rPr>
                <w:rFonts w:asciiTheme="majorHAnsi" w:hAnsiTheme="majorHAnsi" w:cstheme="majorHAnsi"/>
                <w:sz w:val="20"/>
                <w:szCs w:val="20"/>
                <w:vertAlign w:val="superscript"/>
              </w:rPr>
              <w:t>3</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c>
          <w:tcPr>
            <w:tcW w:w="1191" w:type="dxa"/>
            <w:tcBorders>
              <w:top w:val="nil"/>
              <w:left w:val="nil"/>
              <w:bottom w:val="single" w:sz="4" w:space="0" w:color="auto"/>
              <w:right w:val="single" w:sz="4" w:space="0" w:color="auto"/>
            </w:tcBorders>
            <w:shd w:val="clear" w:color="auto" w:fill="auto"/>
            <w:noWrap/>
            <w:vAlign w:val="bottom"/>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96.040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156.950 </w:t>
            </w:r>
          </w:p>
        </w:tc>
        <w:tc>
          <w:tcPr>
            <w:tcW w:w="133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r>
      <w:tr w:rsidR="003E03A6" w:rsidRPr="00B31CAC" w:rsidTr="003D0F04">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D35713" w:rsidRPr="00B31CAC" w:rsidRDefault="00D35713" w:rsidP="00D35713">
            <w:pPr>
              <w:jc w:val="center"/>
              <w:rPr>
                <w:rFonts w:asciiTheme="majorHAnsi" w:hAnsiTheme="majorHAnsi" w:cstheme="majorHAnsi"/>
                <w:sz w:val="20"/>
                <w:szCs w:val="20"/>
              </w:rPr>
            </w:pPr>
            <w:r w:rsidRPr="00B31CAC">
              <w:rPr>
                <w:rFonts w:asciiTheme="majorHAnsi" w:hAnsiTheme="majorHAnsi" w:cstheme="majorHAnsi"/>
                <w:sz w:val="20"/>
                <w:szCs w:val="20"/>
              </w:rPr>
              <w:t>4</w:t>
            </w:r>
          </w:p>
        </w:tc>
        <w:tc>
          <w:tcPr>
            <w:tcW w:w="2552"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rPr>
                <w:rFonts w:asciiTheme="majorHAnsi" w:hAnsiTheme="majorHAnsi" w:cstheme="majorHAnsi"/>
                <w:sz w:val="20"/>
                <w:szCs w:val="20"/>
              </w:rPr>
            </w:pPr>
            <w:r w:rsidRPr="00B31CAC">
              <w:rPr>
                <w:rFonts w:asciiTheme="majorHAnsi" w:hAnsiTheme="majorHAnsi" w:cstheme="majorHAnsi"/>
                <w:sz w:val="20"/>
                <w:szCs w:val="20"/>
              </w:rPr>
              <w:t>NMN Gia Bình</w:t>
            </w:r>
          </w:p>
        </w:tc>
        <w:tc>
          <w:tcPr>
            <w:tcW w:w="992" w:type="dxa"/>
            <w:tcBorders>
              <w:top w:val="nil"/>
              <w:left w:val="nil"/>
              <w:bottom w:val="single" w:sz="4" w:space="0" w:color="auto"/>
              <w:right w:val="single" w:sz="4" w:space="0" w:color="auto"/>
            </w:tcBorders>
            <w:shd w:val="clear" w:color="000000" w:fill="FFFFFF"/>
            <w:noWrap/>
            <w:vAlign w:val="center"/>
            <w:hideMark/>
          </w:tcPr>
          <w:p w:rsidR="00D35713" w:rsidRPr="00B31CAC" w:rsidRDefault="00D35713" w:rsidP="00D35713">
            <w:pPr>
              <w:jc w:val="center"/>
              <w:rPr>
                <w:rFonts w:asciiTheme="majorHAnsi" w:hAnsiTheme="majorHAnsi" w:cstheme="majorHAnsi"/>
                <w:sz w:val="20"/>
                <w:szCs w:val="20"/>
              </w:rPr>
            </w:pPr>
            <w:r w:rsidRPr="00B31CAC">
              <w:rPr>
                <w:rFonts w:asciiTheme="majorHAnsi" w:hAnsiTheme="majorHAnsi" w:cstheme="majorHAnsi"/>
                <w:sz w:val="20"/>
                <w:szCs w:val="20"/>
              </w:rPr>
              <w:t>m</w:t>
            </w:r>
            <w:r w:rsidRPr="00B31CAC">
              <w:rPr>
                <w:rFonts w:asciiTheme="majorHAnsi" w:hAnsiTheme="majorHAnsi" w:cstheme="majorHAnsi"/>
                <w:sz w:val="20"/>
                <w:szCs w:val="20"/>
                <w:vertAlign w:val="superscript"/>
              </w:rPr>
              <w:t>3</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w:t>
            </w:r>
            <w:r w:rsidRPr="00B31CAC">
              <w:rPr>
                <w:rFonts w:asciiTheme="majorHAnsi" w:hAnsiTheme="majorHAnsi" w:cstheme="majorHAnsi"/>
                <w:sz w:val="20"/>
                <w:szCs w:val="20"/>
              </w:rPr>
              <w:lastRenderedPageBreak/>
              <w:t xml:space="preserve">774.000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lastRenderedPageBreak/>
              <w:t xml:space="preserve">               </w:t>
            </w:r>
            <w:r w:rsidRPr="00B31CAC">
              <w:rPr>
                <w:rFonts w:asciiTheme="majorHAnsi" w:hAnsiTheme="majorHAnsi" w:cstheme="majorHAnsi"/>
                <w:sz w:val="20"/>
                <w:szCs w:val="20"/>
              </w:rPr>
              <w:lastRenderedPageBreak/>
              <w:t xml:space="preserve">774.019 </w:t>
            </w:r>
          </w:p>
        </w:tc>
        <w:tc>
          <w:tcPr>
            <w:tcW w:w="1191" w:type="dxa"/>
            <w:tcBorders>
              <w:top w:val="nil"/>
              <w:left w:val="nil"/>
              <w:bottom w:val="single" w:sz="4" w:space="0" w:color="auto"/>
              <w:right w:val="single" w:sz="4" w:space="0" w:color="auto"/>
            </w:tcBorders>
            <w:shd w:val="clear" w:color="000000" w:fill="FFFFFF"/>
            <w:vAlign w:val="center"/>
            <w:hideMark/>
          </w:tcPr>
          <w:p w:rsidR="00551F3B" w:rsidRPr="00B31CAC" w:rsidRDefault="00551F3B" w:rsidP="00D35713">
            <w:pPr>
              <w:jc w:val="right"/>
              <w:rPr>
                <w:rFonts w:asciiTheme="majorHAnsi" w:hAnsiTheme="majorHAnsi" w:cstheme="majorHAnsi"/>
                <w:sz w:val="20"/>
                <w:szCs w:val="20"/>
              </w:rPr>
            </w:pPr>
          </w:p>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lastRenderedPageBreak/>
              <w:t>100%</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lastRenderedPageBreak/>
              <w:t xml:space="preserve">               </w:t>
            </w:r>
            <w:r w:rsidRPr="00B31CAC">
              <w:rPr>
                <w:rFonts w:asciiTheme="majorHAnsi" w:hAnsiTheme="majorHAnsi" w:cstheme="majorHAnsi"/>
                <w:sz w:val="20"/>
                <w:szCs w:val="20"/>
              </w:rPr>
              <w:lastRenderedPageBreak/>
              <w:t xml:space="preserve">812.000 </w:t>
            </w:r>
          </w:p>
        </w:tc>
        <w:tc>
          <w:tcPr>
            <w:tcW w:w="133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lastRenderedPageBreak/>
              <w:t> </w:t>
            </w:r>
          </w:p>
        </w:tc>
      </w:tr>
      <w:tr w:rsidR="003E03A6" w:rsidRPr="00B31CAC" w:rsidTr="003D0F04">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D35713" w:rsidRPr="00B31CAC" w:rsidRDefault="00D35713" w:rsidP="00D35713">
            <w:pPr>
              <w:jc w:val="center"/>
              <w:rPr>
                <w:rFonts w:asciiTheme="majorHAnsi" w:hAnsiTheme="majorHAnsi" w:cstheme="majorHAnsi"/>
                <w:sz w:val="20"/>
                <w:szCs w:val="20"/>
              </w:rPr>
            </w:pPr>
            <w:r w:rsidRPr="00B31CAC">
              <w:rPr>
                <w:rFonts w:asciiTheme="majorHAnsi" w:hAnsiTheme="majorHAnsi" w:cstheme="majorHAnsi"/>
                <w:sz w:val="20"/>
                <w:szCs w:val="20"/>
              </w:rPr>
              <w:lastRenderedPageBreak/>
              <w:t>5</w:t>
            </w:r>
          </w:p>
        </w:tc>
        <w:tc>
          <w:tcPr>
            <w:tcW w:w="2552"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rPr>
                <w:rFonts w:asciiTheme="majorHAnsi" w:hAnsiTheme="majorHAnsi" w:cstheme="majorHAnsi"/>
                <w:sz w:val="20"/>
                <w:szCs w:val="20"/>
              </w:rPr>
            </w:pPr>
            <w:r w:rsidRPr="00B31CAC">
              <w:rPr>
                <w:rFonts w:asciiTheme="majorHAnsi" w:hAnsiTheme="majorHAnsi" w:cstheme="majorHAnsi"/>
                <w:sz w:val="20"/>
                <w:szCs w:val="20"/>
              </w:rPr>
              <w:t>NMN TT Chờ</w:t>
            </w:r>
          </w:p>
        </w:tc>
        <w:tc>
          <w:tcPr>
            <w:tcW w:w="992" w:type="dxa"/>
            <w:tcBorders>
              <w:top w:val="nil"/>
              <w:left w:val="nil"/>
              <w:bottom w:val="single" w:sz="4" w:space="0" w:color="auto"/>
              <w:right w:val="single" w:sz="4" w:space="0" w:color="auto"/>
            </w:tcBorders>
            <w:shd w:val="clear" w:color="000000" w:fill="FFFFFF"/>
            <w:noWrap/>
            <w:vAlign w:val="center"/>
            <w:hideMark/>
          </w:tcPr>
          <w:p w:rsidR="00D35713" w:rsidRPr="00B31CAC" w:rsidRDefault="00D35713" w:rsidP="00D35713">
            <w:pPr>
              <w:jc w:val="center"/>
              <w:rPr>
                <w:rFonts w:asciiTheme="majorHAnsi" w:hAnsiTheme="majorHAnsi" w:cstheme="majorHAnsi"/>
                <w:sz w:val="20"/>
                <w:szCs w:val="20"/>
              </w:rPr>
            </w:pPr>
            <w:r w:rsidRPr="00B31CAC">
              <w:rPr>
                <w:rFonts w:asciiTheme="majorHAnsi" w:hAnsiTheme="majorHAnsi" w:cstheme="majorHAnsi"/>
                <w:sz w:val="20"/>
                <w:szCs w:val="20"/>
              </w:rPr>
              <w:t>m</w:t>
            </w:r>
            <w:r w:rsidRPr="00B31CAC">
              <w:rPr>
                <w:rFonts w:asciiTheme="majorHAnsi" w:hAnsiTheme="majorHAnsi" w:cstheme="majorHAnsi"/>
                <w:sz w:val="20"/>
                <w:szCs w:val="20"/>
                <w:vertAlign w:val="superscript"/>
              </w:rPr>
              <w:t>3</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374.100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706.978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189%</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900.200 </w:t>
            </w:r>
          </w:p>
        </w:tc>
        <w:tc>
          <w:tcPr>
            <w:tcW w:w="133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r>
      <w:tr w:rsidR="003E03A6" w:rsidRPr="00B31CAC" w:rsidTr="003D0F04">
        <w:trPr>
          <w:trHeight w:val="20"/>
        </w:trPr>
        <w:tc>
          <w:tcPr>
            <w:tcW w:w="71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35713" w:rsidRPr="00B31CAC" w:rsidRDefault="00D35713" w:rsidP="00D35713">
            <w:pPr>
              <w:jc w:val="center"/>
              <w:rPr>
                <w:rFonts w:asciiTheme="majorHAnsi" w:hAnsiTheme="majorHAnsi" w:cstheme="majorHAnsi"/>
                <w:sz w:val="20"/>
                <w:szCs w:val="20"/>
              </w:rPr>
            </w:pPr>
            <w:r w:rsidRPr="00B31CAC">
              <w:rPr>
                <w:rFonts w:asciiTheme="majorHAnsi" w:hAnsiTheme="majorHAnsi" w:cstheme="majorHAnsi"/>
                <w:sz w:val="20"/>
                <w:szCs w:val="20"/>
              </w:rPr>
              <w:t>Trong đó</w:t>
            </w:r>
          </w:p>
        </w:tc>
        <w:tc>
          <w:tcPr>
            <w:tcW w:w="2552"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rPr>
                <w:rFonts w:asciiTheme="majorHAnsi" w:hAnsiTheme="majorHAnsi" w:cstheme="majorHAnsi"/>
                <w:sz w:val="20"/>
                <w:szCs w:val="20"/>
              </w:rPr>
            </w:pPr>
            <w:r w:rsidRPr="00B31CAC">
              <w:rPr>
                <w:rFonts w:asciiTheme="majorHAnsi" w:hAnsiTheme="majorHAnsi" w:cstheme="majorHAnsi"/>
                <w:sz w:val="20"/>
                <w:szCs w:val="20"/>
              </w:rPr>
              <w:t>Nước sạch tiêu thụ</w:t>
            </w:r>
          </w:p>
        </w:tc>
        <w:tc>
          <w:tcPr>
            <w:tcW w:w="992" w:type="dxa"/>
            <w:tcBorders>
              <w:top w:val="nil"/>
              <w:left w:val="nil"/>
              <w:bottom w:val="single" w:sz="4" w:space="0" w:color="auto"/>
              <w:right w:val="single" w:sz="4" w:space="0" w:color="auto"/>
            </w:tcBorders>
            <w:shd w:val="clear" w:color="000000" w:fill="FFFFFF"/>
            <w:noWrap/>
            <w:vAlign w:val="center"/>
            <w:hideMark/>
          </w:tcPr>
          <w:p w:rsidR="00D35713" w:rsidRPr="00B31CAC" w:rsidRDefault="00D35713" w:rsidP="00D35713">
            <w:pPr>
              <w:jc w:val="center"/>
              <w:rPr>
                <w:rFonts w:asciiTheme="majorHAnsi" w:hAnsiTheme="majorHAnsi" w:cstheme="majorHAnsi"/>
                <w:sz w:val="20"/>
                <w:szCs w:val="20"/>
              </w:rPr>
            </w:pPr>
            <w:r w:rsidRPr="00B31CAC">
              <w:rPr>
                <w:rFonts w:asciiTheme="majorHAnsi" w:hAnsiTheme="majorHAnsi" w:cstheme="majorHAnsi"/>
                <w:sz w:val="20"/>
                <w:szCs w:val="20"/>
              </w:rPr>
              <w:t>m</w:t>
            </w:r>
            <w:r w:rsidRPr="00B31CAC">
              <w:rPr>
                <w:rFonts w:asciiTheme="majorHAnsi" w:hAnsiTheme="majorHAnsi" w:cstheme="majorHAnsi"/>
                <w:sz w:val="20"/>
                <w:szCs w:val="20"/>
                <w:vertAlign w:val="superscript"/>
              </w:rPr>
              <w:t>3</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374.100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400.437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436.500 </w:t>
            </w:r>
          </w:p>
        </w:tc>
        <w:tc>
          <w:tcPr>
            <w:tcW w:w="133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r>
      <w:tr w:rsidR="003E03A6" w:rsidRPr="00B31CAC" w:rsidTr="003D0F04">
        <w:trPr>
          <w:trHeight w:val="20"/>
        </w:trPr>
        <w:tc>
          <w:tcPr>
            <w:tcW w:w="710" w:type="dxa"/>
            <w:vMerge/>
            <w:tcBorders>
              <w:top w:val="nil"/>
              <w:left w:val="single" w:sz="4" w:space="0" w:color="auto"/>
              <w:bottom w:val="single" w:sz="4" w:space="0" w:color="000000"/>
              <w:right w:val="single" w:sz="4" w:space="0" w:color="auto"/>
            </w:tcBorders>
            <w:vAlign w:val="center"/>
            <w:hideMark/>
          </w:tcPr>
          <w:p w:rsidR="00D35713" w:rsidRPr="00B31CAC" w:rsidRDefault="00D35713" w:rsidP="00D35713">
            <w:pPr>
              <w:rPr>
                <w:rFonts w:asciiTheme="majorHAnsi" w:hAnsiTheme="majorHAnsi" w:cstheme="majorHAnsi"/>
                <w:sz w:val="20"/>
                <w:szCs w:val="20"/>
              </w:rPr>
            </w:pPr>
          </w:p>
        </w:tc>
        <w:tc>
          <w:tcPr>
            <w:tcW w:w="2552"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rPr>
                <w:rFonts w:asciiTheme="majorHAnsi" w:hAnsiTheme="majorHAnsi" w:cstheme="majorHAnsi"/>
                <w:sz w:val="20"/>
                <w:szCs w:val="20"/>
              </w:rPr>
            </w:pPr>
            <w:r w:rsidRPr="00B31CAC">
              <w:rPr>
                <w:rFonts w:asciiTheme="majorHAnsi" w:hAnsiTheme="majorHAnsi" w:cstheme="majorHAnsi"/>
                <w:sz w:val="20"/>
                <w:szCs w:val="20"/>
              </w:rPr>
              <w:t xml:space="preserve">Nước thô </w:t>
            </w:r>
          </w:p>
        </w:tc>
        <w:tc>
          <w:tcPr>
            <w:tcW w:w="992" w:type="dxa"/>
            <w:tcBorders>
              <w:top w:val="nil"/>
              <w:left w:val="nil"/>
              <w:bottom w:val="single" w:sz="4" w:space="0" w:color="auto"/>
              <w:right w:val="single" w:sz="4" w:space="0" w:color="auto"/>
            </w:tcBorders>
            <w:shd w:val="clear" w:color="000000" w:fill="FFFFFF"/>
            <w:noWrap/>
            <w:vAlign w:val="center"/>
            <w:hideMark/>
          </w:tcPr>
          <w:p w:rsidR="00D35713" w:rsidRPr="00B31CAC" w:rsidRDefault="00D35713" w:rsidP="00D35713">
            <w:pPr>
              <w:jc w:val="center"/>
              <w:rPr>
                <w:rFonts w:asciiTheme="majorHAnsi" w:hAnsiTheme="majorHAnsi" w:cstheme="majorHAnsi"/>
                <w:sz w:val="20"/>
                <w:szCs w:val="20"/>
              </w:rPr>
            </w:pPr>
            <w:r w:rsidRPr="00B31CAC">
              <w:rPr>
                <w:rFonts w:asciiTheme="majorHAnsi" w:hAnsiTheme="majorHAnsi" w:cstheme="majorHAnsi"/>
                <w:sz w:val="20"/>
                <w:szCs w:val="20"/>
              </w:rPr>
              <w:t>m</w:t>
            </w:r>
            <w:r w:rsidRPr="00B31CAC">
              <w:rPr>
                <w:rFonts w:asciiTheme="majorHAnsi" w:hAnsiTheme="majorHAnsi" w:cstheme="majorHAnsi"/>
                <w:sz w:val="20"/>
                <w:szCs w:val="20"/>
                <w:vertAlign w:val="superscript"/>
              </w:rPr>
              <w:t>3</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306.541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463.700 </w:t>
            </w:r>
          </w:p>
        </w:tc>
        <w:tc>
          <w:tcPr>
            <w:tcW w:w="133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r>
      <w:tr w:rsidR="003E03A6" w:rsidRPr="00B31CAC" w:rsidTr="003D0F04">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D35713" w:rsidRPr="00B31CAC" w:rsidRDefault="00D35713" w:rsidP="00D35713">
            <w:pPr>
              <w:jc w:val="center"/>
              <w:rPr>
                <w:rFonts w:asciiTheme="majorHAnsi" w:hAnsiTheme="majorHAnsi" w:cstheme="majorHAnsi"/>
                <w:b/>
                <w:bCs/>
                <w:sz w:val="20"/>
                <w:szCs w:val="20"/>
              </w:rPr>
            </w:pPr>
            <w:r w:rsidRPr="00B31CAC">
              <w:rPr>
                <w:rFonts w:asciiTheme="majorHAnsi" w:hAnsiTheme="majorHAnsi" w:cstheme="majorHAnsi"/>
                <w:b/>
                <w:bCs/>
                <w:sz w:val="20"/>
                <w:szCs w:val="20"/>
              </w:rPr>
              <w:t>IV</w:t>
            </w:r>
          </w:p>
        </w:tc>
        <w:tc>
          <w:tcPr>
            <w:tcW w:w="2552"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rPr>
                <w:rFonts w:asciiTheme="majorHAnsi" w:hAnsiTheme="majorHAnsi" w:cstheme="majorHAnsi"/>
                <w:b/>
                <w:bCs/>
                <w:sz w:val="20"/>
                <w:szCs w:val="20"/>
              </w:rPr>
            </w:pPr>
            <w:r w:rsidRPr="00B31CAC">
              <w:rPr>
                <w:rFonts w:asciiTheme="majorHAnsi" w:hAnsiTheme="majorHAnsi" w:cstheme="majorHAnsi"/>
                <w:b/>
                <w:bCs/>
                <w:sz w:val="20"/>
                <w:szCs w:val="20"/>
              </w:rPr>
              <w:t>Số lượng khách hàng</w:t>
            </w:r>
          </w:p>
        </w:tc>
        <w:tc>
          <w:tcPr>
            <w:tcW w:w="992" w:type="dxa"/>
            <w:tcBorders>
              <w:top w:val="nil"/>
              <w:left w:val="nil"/>
              <w:bottom w:val="single" w:sz="4" w:space="0" w:color="auto"/>
              <w:right w:val="single" w:sz="4" w:space="0" w:color="auto"/>
            </w:tcBorders>
            <w:shd w:val="clear" w:color="000000" w:fill="FFFFFF"/>
            <w:noWrap/>
            <w:vAlign w:val="center"/>
            <w:hideMark/>
          </w:tcPr>
          <w:p w:rsidR="00D35713" w:rsidRPr="00B31CAC" w:rsidRDefault="00D35713" w:rsidP="00D35713">
            <w:pPr>
              <w:jc w:val="center"/>
              <w:rPr>
                <w:rFonts w:asciiTheme="majorHAnsi" w:hAnsiTheme="majorHAnsi" w:cstheme="majorHAnsi"/>
                <w:b/>
                <w:bCs/>
                <w:sz w:val="20"/>
                <w:szCs w:val="20"/>
              </w:rPr>
            </w:pPr>
            <w:r w:rsidRPr="00B31CAC">
              <w:rPr>
                <w:rFonts w:asciiTheme="majorHAnsi" w:hAnsiTheme="majorHAnsi" w:cstheme="majorHAnsi"/>
                <w:b/>
                <w:bCs/>
                <w:sz w:val="20"/>
                <w:szCs w:val="20"/>
              </w:rPr>
              <w:t>hộ</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b/>
                <w:bCs/>
                <w:sz w:val="20"/>
                <w:szCs w:val="20"/>
              </w:rPr>
            </w:pPr>
            <w:r w:rsidRPr="00B31CAC">
              <w:rPr>
                <w:rFonts w:asciiTheme="majorHAnsi" w:hAnsiTheme="majorHAnsi" w:cstheme="majorHAnsi"/>
                <w:b/>
                <w:bCs/>
                <w:sz w:val="20"/>
                <w:szCs w:val="20"/>
              </w:rPr>
              <w:t xml:space="preserve">                 67.377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b/>
                <w:bCs/>
                <w:sz w:val="20"/>
                <w:szCs w:val="20"/>
              </w:rPr>
            </w:pPr>
            <w:r w:rsidRPr="00B31CAC">
              <w:rPr>
                <w:rFonts w:asciiTheme="majorHAnsi" w:hAnsiTheme="majorHAnsi" w:cstheme="majorHAnsi"/>
                <w:b/>
                <w:bCs/>
                <w:sz w:val="20"/>
                <w:szCs w:val="20"/>
              </w:rPr>
              <w:t xml:space="preserve">                 69.289 </w:t>
            </w:r>
          </w:p>
        </w:tc>
        <w:tc>
          <w:tcPr>
            <w:tcW w:w="1191" w:type="dxa"/>
            <w:tcBorders>
              <w:top w:val="single" w:sz="4" w:space="0" w:color="auto"/>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103%</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b/>
                <w:bCs/>
                <w:sz w:val="20"/>
                <w:szCs w:val="20"/>
              </w:rPr>
            </w:pPr>
            <w:r w:rsidRPr="00B31CAC">
              <w:rPr>
                <w:rFonts w:asciiTheme="majorHAnsi" w:hAnsiTheme="majorHAnsi" w:cstheme="majorHAnsi"/>
                <w:b/>
                <w:bCs/>
                <w:sz w:val="20"/>
                <w:szCs w:val="20"/>
              </w:rPr>
              <w:t xml:space="preserve">                 72.756 </w:t>
            </w:r>
          </w:p>
        </w:tc>
        <w:tc>
          <w:tcPr>
            <w:tcW w:w="133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b/>
                <w:bCs/>
                <w:sz w:val="20"/>
                <w:szCs w:val="20"/>
              </w:rPr>
            </w:pPr>
            <w:r w:rsidRPr="00B31CAC">
              <w:rPr>
                <w:rFonts w:asciiTheme="majorHAnsi" w:hAnsiTheme="majorHAnsi" w:cstheme="majorHAnsi"/>
                <w:b/>
                <w:bCs/>
                <w:sz w:val="20"/>
                <w:szCs w:val="20"/>
              </w:rPr>
              <w:t> </w:t>
            </w:r>
          </w:p>
        </w:tc>
      </w:tr>
      <w:tr w:rsidR="003E03A6" w:rsidRPr="00B31CAC" w:rsidTr="003D0F04">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D35713" w:rsidRPr="00B31CAC" w:rsidRDefault="00D35713" w:rsidP="00D35713">
            <w:pPr>
              <w:jc w:val="center"/>
              <w:rPr>
                <w:rFonts w:asciiTheme="majorHAnsi" w:hAnsiTheme="majorHAnsi" w:cstheme="majorHAnsi"/>
                <w:sz w:val="20"/>
                <w:szCs w:val="20"/>
              </w:rPr>
            </w:pPr>
            <w:r w:rsidRPr="00B31CAC">
              <w:rPr>
                <w:rFonts w:asciiTheme="majorHAnsi" w:hAnsiTheme="majorHAnsi" w:cstheme="majorHAnsi"/>
                <w:sz w:val="20"/>
                <w:szCs w:val="20"/>
              </w:rPr>
              <w:t>1</w:t>
            </w:r>
          </w:p>
        </w:tc>
        <w:tc>
          <w:tcPr>
            <w:tcW w:w="2552"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rPr>
                <w:rFonts w:asciiTheme="majorHAnsi" w:hAnsiTheme="majorHAnsi" w:cstheme="majorHAnsi"/>
                <w:sz w:val="20"/>
                <w:szCs w:val="20"/>
              </w:rPr>
            </w:pPr>
            <w:r w:rsidRPr="00B31CAC">
              <w:rPr>
                <w:rFonts w:asciiTheme="majorHAnsi" w:hAnsiTheme="majorHAnsi" w:cstheme="majorHAnsi"/>
                <w:sz w:val="20"/>
                <w:szCs w:val="20"/>
              </w:rPr>
              <w:t>Khu vực thành phố Bắc Ninh</w:t>
            </w:r>
          </w:p>
        </w:tc>
        <w:tc>
          <w:tcPr>
            <w:tcW w:w="992" w:type="dxa"/>
            <w:tcBorders>
              <w:top w:val="nil"/>
              <w:left w:val="nil"/>
              <w:bottom w:val="single" w:sz="4" w:space="0" w:color="auto"/>
              <w:right w:val="single" w:sz="4" w:space="0" w:color="auto"/>
            </w:tcBorders>
            <w:shd w:val="clear" w:color="000000" w:fill="FFFFFF"/>
            <w:noWrap/>
            <w:vAlign w:val="center"/>
            <w:hideMark/>
          </w:tcPr>
          <w:p w:rsidR="00D35713" w:rsidRPr="00B31CAC" w:rsidRDefault="00D35713" w:rsidP="00D35713">
            <w:pPr>
              <w:jc w:val="center"/>
              <w:rPr>
                <w:rFonts w:asciiTheme="majorHAnsi" w:hAnsiTheme="majorHAnsi" w:cstheme="majorHAnsi"/>
                <w:sz w:val="20"/>
                <w:szCs w:val="20"/>
              </w:rPr>
            </w:pPr>
            <w:r w:rsidRPr="00B31CAC">
              <w:rPr>
                <w:rFonts w:asciiTheme="majorHAnsi" w:hAnsiTheme="majorHAnsi" w:cstheme="majorHAnsi"/>
                <w:sz w:val="20"/>
                <w:szCs w:val="20"/>
              </w:rPr>
              <w:t>hộ</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45.250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47.762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106%</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49.311 </w:t>
            </w:r>
          </w:p>
        </w:tc>
        <w:tc>
          <w:tcPr>
            <w:tcW w:w="133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r>
      <w:tr w:rsidR="003E03A6" w:rsidRPr="00B31CAC" w:rsidTr="003D0F04">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D35713" w:rsidRPr="00B31CAC" w:rsidRDefault="00D35713" w:rsidP="00D35713">
            <w:pPr>
              <w:jc w:val="center"/>
              <w:rPr>
                <w:rFonts w:asciiTheme="majorHAnsi" w:hAnsiTheme="majorHAnsi" w:cstheme="majorHAnsi"/>
                <w:sz w:val="20"/>
                <w:szCs w:val="20"/>
              </w:rPr>
            </w:pPr>
            <w:r w:rsidRPr="00B31CAC">
              <w:rPr>
                <w:rFonts w:asciiTheme="majorHAnsi" w:hAnsiTheme="majorHAnsi" w:cstheme="majorHAnsi"/>
                <w:sz w:val="20"/>
                <w:szCs w:val="20"/>
              </w:rPr>
              <w:t>2</w:t>
            </w:r>
          </w:p>
        </w:tc>
        <w:tc>
          <w:tcPr>
            <w:tcW w:w="2552"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rPr>
                <w:rFonts w:asciiTheme="majorHAnsi" w:hAnsiTheme="majorHAnsi" w:cstheme="majorHAnsi"/>
                <w:sz w:val="20"/>
                <w:szCs w:val="20"/>
              </w:rPr>
            </w:pPr>
            <w:r w:rsidRPr="00B31CAC">
              <w:rPr>
                <w:rFonts w:asciiTheme="majorHAnsi" w:hAnsiTheme="majorHAnsi" w:cstheme="majorHAnsi"/>
                <w:sz w:val="20"/>
                <w:szCs w:val="20"/>
              </w:rPr>
              <w:t>NMN PhốMới (BS 4 xã)</w:t>
            </w:r>
          </w:p>
        </w:tc>
        <w:tc>
          <w:tcPr>
            <w:tcW w:w="992" w:type="dxa"/>
            <w:tcBorders>
              <w:top w:val="nil"/>
              <w:left w:val="nil"/>
              <w:bottom w:val="single" w:sz="4" w:space="0" w:color="auto"/>
              <w:right w:val="single" w:sz="4" w:space="0" w:color="auto"/>
            </w:tcBorders>
            <w:shd w:val="clear" w:color="000000" w:fill="FFFFFF"/>
            <w:noWrap/>
            <w:vAlign w:val="center"/>
            <w:hideMark/>
          </w:tcPr>
          <w:p w:rsidR="00D35713" w:rsidRPr="00B31CAC" w:rsidRDefault="00D35713" w:rsidP="00D35713">
            <w:pPr>
              <w:jc w:val="center"/>
              <w:rPr>
                <w:rFonts w:asciiTheme="majorHAnsi" w:hAnsiTheme="majorHAnsi" w:cstheme="majorHAnsi"/>
                <w:sz w:val="20"/>
                <w:szCs w:val="20"/>
              </w:rPr>
            </w:pPr>
            <w:r w:rsidRPr="00B31CAC">
              <w:rPr>
                <w:rFonts w:asciiTheme="majorHAnsi" w:hAnsiTheme="majorHAnsi" w:cstheme="majorHAnsi"/>
                <w:sz w:val="20"/>
                <w:szCs w:val="20"/>
              </w:rPr>
              <w:t>hộ</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6.500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5.628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87%</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7.000 </w:t>
            </w:r>
          </w:p>
        </w:tc>
        <w:tc>
          <w:tcPr>
            <w:tcW w:w="133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Bổ sung 4 xã Quế Võ</w:t>
            </w:r>
          </w:p>
        </w:tc>
      </w:tr>
      <w:tr w:rsidR="003E03A6" w:rsidRPr="00B31CAC" w:rsidTr="003D0F04">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D35713" w:rsidRPr="00B31CAC" w:rsidRDefault="00D35713" w:rsidP="00D35713">
            <w:pPr>
              <w:jc w:val="center"/>
              <w:rPr>
                <w:rFonts w:asciiTheme="majorHAnsi" w:hAnsiTheme="majorHAnsi" w:cstheme="majorHAnsi"/>
                <w:sz w:val="20"/>
                <w:szCs w:val="20"/>
              </w:rPr>
            </w:pPr>
            <w:r w:rsidRPr="00B31CAC">
              <w:rPr>
                <w:rFonts w:asciiTheme="majorHAnsi" w:hAnsiTheme="majorHAnsi" w:cstheme="majorHAnsi"/>
                <w:sz w:val="20"/>
                <w:szCs w:val="20"/>
              </w:rPr>
              <w:t>3</w:t>
            </w:r>
          </w:p>
        </w:tc>
        <w:tc>
          <w:tcPr>
            <w:tcW w:w="2552"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rPr>
                <w:rFonts w:asciiTheme="majorHAnsi" w:hAnsiTheme="majorHAnsi" w:cstheme="majorHAnsi"/>
                <w:sz w:val="20"/>
                <w:szCs w:val="20"/>
              </w:rPr>
            </w:pPr>
            <w:r w:rsidRPr="00B31CAC">
              <w:rPr>
                <w:rFonts w:asciiTheme="majorHAnsi" w:hAnsiTheme="majorHAnsi" w:cstheme="majorHAnsi"/>
                <w:sz w:val="20"/>
                <w:szCs w:val="20"/>
              </w:rPr>
              <w:t>NMN Thứa</w:t>
            </w:r>
          </w:p>
        </w:tc>
        <w:tc>
          <w:tcPr>
            <w:tcW w:w="992" w:type="dxa"/>
            <w:tcBorders>
              <w:top w:val="nil"/>
              <w:left w:val="nil"/>
              <w:bottom w:val="single" w:sz="4" w:space="0" w:color="auto"/>
              <w:right w:val="single" w:sz="4" w:space="0" w:color="auto"/>
            </w:tcBorders>
            <w:shd w:val="clear" w:color="000000" w:fill="FFFFFF"/>
            <w:noWrap/>
            <w:vAlign w:val="center"/>
            <w:hideMark/>
          </w:tcPr>
          <w:p w:rsidR="00D35713" w:rsidRPr="00B31CAC" w:rsidRDefault="00D35713" w:rsidP="00D35713">
            <w:pPr>
              <w:jc w:val="center"/>
              <w:rPr>
                <w:rFonts w:asciiTheme="majorHAnsi" w:hAnsiTheme="majorHAnsi" w:cstheme="majorHAnsi"/>
                <w:sz w:val="20"/>
                <w:szCs w:val="20"/>
              </w:rPr>
            </w:pPr>
            <w:r w:rsidRPr="00B31CAC">
              <w:rPr>
                <w:rFonts w:asciiTheme="majorHAnsi" w:hAnsiTheme="majorHAnsi" w:cstheme="majorHAnsi"/>
                <w:sz w:val="20"/>
                <w:szCs w:val="20"/>
              </w:rPr>
              <w:t>hộ</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5.440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5.537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102%</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5.645 </w:t>
            </w:r>
          </w:p>
        </w:tc>
        <w:tc>
          <w:tcPr>
            <w:tcW w:w="133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r>
      <w:tr w:rsidR="003E03A6" w:rsidRPr="00B31CAC" w:rsidTr="003D0F04">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D35713" w:rsidRPr="00B31CAC" w:rsidRDefault="00D35713" w:rsidP="00D35713">
            <w:pPr>
              <w:jc w:val="center"/>
              <w:rPr>
                <w:rFonts w:asciiTheme="majorHAnsi" w:hAnsiTheme="majorHAnsi" w:cstheme="majorHAnsi"/>
                <w:sz w:val="20"/>
                <w:szCs w:val="20"/>
              </w:rPr>
            </w:pPr>
            <w:r w:rsidRPr="00B31CAC">
              <w:rPr>
                <w:rFonts w:asciiTheme="majorHAnsi" w:hAnsiTheme="majorHAnsi" w:cstheme="majorHAnsi"/>
                <w:sz w:val="20"/>
                <w:szCs w:val="20"/>
              </w:rPr>
              <w:t>4</w:t>
            </w:r>
          </w:p>
        </w:tc>
        <w:tc>
          <w:tcPr>
            <w:tcW w:w="2552"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rPr>
                <w:rFonts w:asciiTheme="majorHAnsi" w:hAnsiTheme="majorHAnsi" w:cstheme="majorHAnsi"/>
                <w:sz w:val="20"/>
                <w:szCs w:val="20"/>
              </w:rPr>
            </w:pPr>
            <w:r w:rsidRPr="00B31CAC">
              <w:rPr>
                <w:rFonts w:asciiTheme="majorHAnsi" w:hAnsiTheme="majorHAnsi" w:cstheme="majorHAnsi"/>
                <w:sz w:val="20"/>
                <w:szCs w:val="20"/>
              </w:rPr>
              <w:t>NMN Gia Bình</w:t>
            </w:r>
          </w:p>
        </w:tc>
        <w:tc>
          <w:tcPr>
            <w:tcW w:w="992" w:type="dxa"/>
            <w:tcBorders>
              <w:top w:val="nil"/>
              <w:left w:val="nil"/>
              <w:bottom w:val="single" w:sz="4" w:space="0" w:color="auto"/>
              <w:right w:val="single" w:sz="4" w:space="0" w:color="auto"/>
            </w:tcBorders>
            <w:shd w:val="clear" w:color="000000" w:fill="FFFFFF"/>
            <w:noWrap/>
            <w:vAlign w:val="center"/>
            <w:hideMark/>
          </w:tcPr>
          <w:p w:rsidR="00D35713" w:rsidRPr="00B31CAC" w:rsidRDefault="00D35713" w:rsidP="00D35713">
            <w:pPr>
              <w:jc w:val="center"/>
              <w:rPr>
                <w:rFonts w:asciiTheme="majorHAnsi" w:hAnsiTheme="majorHAnsi" w:cstheme="majorHAnsi"/>
                <w:sz w:val="20"/>
                <w:szCs w:val="20"/>
              </w:rPr>
            </w:pPr>
            <w:r w:rsidRPr="00B31CAC">
              <w:rPr>
                <w:rFonts w:asciiTheme="majorHAnsi" w:hAnsiTheme="majorHAnsi" w:cstheme="majorHAnsi"/>
                <w:sz w:val="20"/>
                <w:szCs w:val="20"/>
              </w:rPr>
              <w:t>hộ</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6.587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6.698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102%</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6.900 </w:t>
            </w:r>
          </w:p>
        </w:tc>
        <w:tc>
          <w:tcPr>
            <w:tcW w:w="133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r>
      <w:tr w:rsidR="003E03A6" w:rsidRPr="00B31CAC" w:rsidTr="003D0F04">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D35713" w:rsidRPr="00B31CAC" w:rsidRDefault="00D35713" w:rsidP="00D35713">
            <w:pPr>
              <w:jc w:val="center"/>
              <w:rPr>
                <w:rFonts w:asciiTheme="majorHAnsi" w:hAnsiTheme="majorHAnsi" w:cstheme="majorHAnsi"/>
                <w:sz w:val="20"/>
                <w:szCs w:val="20"/>
              </w:rPr>
            </w:pPr>
            <w:r w:rsidRPr="00B31CAC">
              <w:rPr>
                <w:rFonts w:asciiTheme="majorHAnsi" w:hAnsiTheme="majorHAnsi" w:cstheme="majorHAnsi"/>
                <w:sz w:val="20"/>
                <w:szCs w:val="20"/>
              </w:rPr>
              <w:t>5</w:t>
            </w:r>
          </w:p>
        </w:tc>
        <w:tc>
          <w:tcPr>
            <w:tcW w:w="2552"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rPr>
                <w:rFonts w:asciiTheme="majorHAnsi" w:hAnsiTheme="majorHAnsi" w:cstheme="majorHAnsi"/>
                <w:sz w:val="20"/>
                <w:szCs w:val="20"/>
              </w:rPr>
            </w:pPr>
            <w:r w:rsidRPr="00B31CAC">
              <w:rPr>
                <w:rFonts w:asciiTheme="majorHAnsi" w:hAnsiTheme="majorHAnsi" w:cstheme="majorHAnsi"/>
                <w:sz w:val="20"/>
                <w:szCs w:val="20"/>
              </w:rPr>
              <w:t>NMN TT Chờ</w:t>
            </w:r>
          </w:p>
        </w:tc>
        <w:tc>
          <w:tcPr>
            <w:tcW w:w="992" w:type="dxa"/>
            <w:tcBorders>
              <w:top w:val="nil"/>
              <w:left w:val="nil"/>
              <w:bottom w:val="single" w:sz="4" w:space="0" w:color="auto"/>
              <w:right w:val="single" w:sz="4" w:space="0" w:color="auto"/>
            </w:tcBorders>
            <w:shd w:val="clear" w:color="000000" w:fill="FFFFFF"/>
            <w:noWrap/>
            <w:vAlign w:val="center"/>
            <w:hideMark/>
          </w:tcPr>
          <w:p w:rsidR="00D35713" w:rsidRPr="00B31CAC" w:rsidRDefault="00D35713" w:rsidP="00D35713">
            <w:pPr>
              <w:jc w:val="center"/>
              <w:rPr>
                <w:rFonts w:asciiTheme="majorHAnsi" w:hAnsiTheme="majorHAnsi" w:cstheme="majorHAnsi"/>
                <w:sz w:val="20"/>
                <w:szCs w:val="20"/>
              </w:rPr>
            </w:pPr>
            <w:r w:rsidRPr="00B31CAC">
              <w:rPr>
                <w:rFonts w:asciiTheme="majorHAnsi" w:hAnsiTheme="majorHAnsi" w:cstheme="majorHAnsi"/>
                <w:sz w:val="20"/>
                <w:szCs w:val="20"/>
              </w:rPr>
              <w:t>hộ</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3.600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3.664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102%</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3.900 </w:t>
            </w:r>
          </w:p>
        </w:tc>
        <w:tc>
          <w:tcPr>
            <w:tcW w:w="133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r>
      <w:tr w:rsidR="003E03A6" w:rsidRPr="00B31CAC" w:rsidTr="003D0F04">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D35713" w:rsidRPr="00B31CAC" w:rsidRDefault="00D35713" w:rsidP="00D35713">
            <w:pPr>
              <w:jc w:val="center"/>
              <w:rPr>
                <w:rFonts w:asciiTheme="majorHAnsi" w:hAnsiTheme="majorHAnsi" w:cstheme="majorHAnsi"/>
                <w:b/>
                <w:bCs/>
                <w:sz w:val="20"/>
                <w:szCs w:val="20"/>
              </w:rPr>
            </w:pPr>
            <w:r w:rsidRPr="00B31CAC">
              <w:rPr>
                <w:rFonts w:asciiTheme="majorHAnsi" w:hAnsiTheme="majorHAnsi" w:cstheme="majorHAnsi"/>
                <w:b/>
                <w:bCs/>
                <w:sz w:val="20"/>
                <w:szCs w:val="20"/>
              </w:rPr>
              <w:t>V</w:t>
            </w:r>
          </w:p>
        </w:tc>
        <w:tc>
          <w:tcPr>
            <w:tcW w:w="2552"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rPr>
                <w:rFonts w:asciiTheme="majorHAnsi" w:hAnsiTheme="majorHAnsi" w:cstheme="majorHAnsi"/>
                <w:b/>
                <w:bCs/>
                <w:sz w:val="20"/>
                <w:szCs w:val="20"/>
              </w:rPr>
            </w:pPr>
            <w:r w:rsidRPr="00B31CAC">
              <w:rPr>
                <w:rFonts w:asciiTheme="majorHAnsi" w:hAnsiTheme="majorHAnsi" w:cstheme="majorHAnsi"/>
                <w:b/>
                <w:bCs/>
                <w:sz w:val="20"/>
                <w:szCs w:val="20"/>
              </w:rPr>
              <w:t>Tỷ lệ thất thoát</w:t>
            </w:r>
          </w:p>
        </w:tc>
        <w:tc>
          <w:tcPr>
            <w:tcW w:w="992" w:type="dxa"/>
            <w:tcBorders>
              <w:top w:val="nil"/>
              <w:left w:val="nil"/>
              <w:bottom w:val="single" w:sz="4" w:space="0" w:color="auto"/>
              <w:right w:val="single" w:sz="4" w:space="0" w:color="auto"/>
            </w:tcBorders>
            <w:shd w:val="clear" w:color="000000" w:fill="FFFFFF"/>
            <w:noWrap/>
            <w:vAlign w:val="center"/>
            <w:hideMark/>
          </w:tcPr>
          <w:p w:rsidR="00D35713" w:rsidRPr="00B31CAC" w:rsidRDefault="00D35713" w:rsidP="00D35713">
            <w:pPr>
              <w:rPr>
                <w:rFonts w:asciiTheme="majorHAnsi" w:hAnsiTheme="majorHAnsi" w:cstheme="majorHAnsi"/>
                <w:sz w:val="20"/>
                <w:szCs w:val="20"/>
              </w:rPr>
            </w:pPr>
            <w:r w:rsidRPr="00B31CAC">
              <w:rPr>
                <w:rFonts w:asciiTheme="majorHAnsi" w:hAnsiTheme="majorHAnsi" w:cstheme="majorHAnsi"/>
                <w:sz w:val="20"/>
                <w:szCs w:val="20"/>
              </w:rPr>
              <w:t>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c>
          <w:tcPr>
            <w:tcW w:w="1191" w:type="dxa"/>
            <w:tcBorders>
              <w:top w:val="single" w:sz="4" w:space="0" w:color="auto"/>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c>
          <w:tcPr>
            <w:tcW w:w="1191" w:type="dxa"/>
            <w:tcBorders>
              <w:top w:val="single" w:sz="4" w:space="0" w:color="auto"/>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c>
          <w:tcPr>
            <w:tcW w:w="1191" w:type="dxa"/>
            <w:tcBorders>
              <w:top w:val="single" w:sz="4" w:space="0" w:color="auto"/>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c>
          <w:tcPr>
            <w:tcW w:w="133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r>
      <w:tr w:rsidR="003E03A6" w:rsidRPr="00B31CAC" w:rsidTr="003D0F04">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D35713" w:rsidRPr="00B31CAC" w:rsidRDefault="00D35713" w:rsidP="00D35713">
            <w:pPr>
              <w:jc w:val="center"/>
              <w:rPr>
                <w:rFonts w:asciiTheme="majorHAnsi" w:hAnsiTheme="majorHAnsi" w:cstheme="majorHAnsi"/>
                <w:b/>
                <w:bCs/>
                <w:sz w:val="20"/>
                <w:szCs w:val="20"/>
              </w:rPr>
            </w:pPr>
            <w:r w:rsidRPr="00B31CAC">
              <w:rPr>
                <w:rFonts w:asciiTheme="majorHAnsi" w:hAnsiTheme="majorHAnsi" w:cstheme="majorHAnsi"/>
                <w:b/>
                <w:bCs/>
                <w:sz w:val="20"/>
                <w:szCs w:val="20"/>
              </w:rPr>
              <w:t>1</w:t>
            </w:r>
          </w:p>
        </w:tc>
        <w:tc>
          <w:tcPr>
            <w:tcW w:w="2552"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rPr>
                <w:rFonts w:asciiTheme="majorHAnsi" w:hAnsiTheme="majorHAnsi" w:cstheme="majorHAnsi"/>
                <w:sz w:val="20"/>
                <w:szCs w:val="20"/>
              </w:rPr>
            </w:pPr>
            <w:r w:rsidRPr="00B31CAC">
              <w:rPr>
                <w:rFonts w:asciiTheme="majorHAnsi" w:hAnsiTheme="majorHAnsi" w:cstheme="majorHAnsi"/>
                <w:sz w:val="20"/>
                <w:szCs w:val="20"/>
              </w:rPr>
              <w:t>Thành phố Bắc Ninh</w:t>
            </w:r>
          </w:p>
        </w:tc>
        <w:tc>
          <w:tcPr>
            <w:tcW w:w="992" w:type="dxa"/>
            <w:tcBorders>
              <w:top w:val="nil"/>
              <w:left w:val="nil"/>
              <w:bottom w:val="single" w:sz="4" w:space="0" w:color="auto"/>
              <w:right w:val="single" w:sz="4" w:space="0" w:color="auto"/>
            </w:tcBorders>
            <w:shd w:val="clear" w:color="000000" w:fill="FFFFFF"/>
            <w:noWrap/>
            <w:vAlign w:val="center"/>
            <w:hideMark/>
          </w:tcPr>
          <w:p w:rsidR="00D35713" w:rsidRPr="00B31CAC" w:rsidRDefault="00D35713" w:rsidP="00D35713">
            <w:pPr>
              <w:jc w:val="center"/>
              <w:rPr>
                <w:rFonts w:asciiTheme="majorHAnsi" w:hAnsiTheme="majorHAnsi" w:cstheme="majorHAnsi"/>
                <w:sz w:val="20"/>
                <w:szCs w:val="20"/>
              </w:rPr>
            </w:pPr>
            <w:r w:rsidRPr="00B31CAC">
              <w:rPr>
                <w:rFonts w:asciiTheme="majorHAnsi" w:hAnsiTheme="majorHAnsi" w:cstheme="majorHAnsi"/>
                <w:sz w:val="20"/>
                <w:szCs w:val="20"/>
              </w:rPr>
              <w:t>%</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15%</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15,00%</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14,68%</w:t>
            </w:r>
          </w:p>
        </w:tc>
        <w:tc>
          <w:tcPr>
            <w:tcW w:w="133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r>
      <w:tr w:rsidR="003E03A6" w:rsidRPr="00B31CAC" w:rsidTr="003D0F04">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D35713" w:rsidRPr="00B31CAC" w:rsidRDefault="00D35713" w:rsidP="00D35713">
            <w:pPr>
              <w:jc w:val="center"/>
              <w:rPr>
                <w:rFonts w:asciiTheme="majorHAnsi" w:hAnsiTheme="majorHAnsi" w:cstheme="majorHAnsi"/>
                <w:b/>
                <w:bCs/>
                <w:sz w:val="20"/>
                <w:szCs w:val="20"/>
              </w:rPr>
            </w:pPr>
            <w:r w:rsidRPr="00B31CAC">
              <w:rPr>
                <w:rFonts w:asciiTheme="majorHAnsi" w:hAnsiTheme="majorHAnsi" w:cstheme="majorHAnsi"/>
                <w:b/>
                <w:bCs/>
                <w:sz w:val="20"/>
                <w:szCs w:val="20"/>
              </w:rPr>
              <w:t>2</w:t>
            </w:r>
          </w:p>
        </w:tc>
        <w:tc>
          <w:tcPr>
            <w:tcW w:w="2552"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rPr>
                <w:rFonts w:asciiTheme="majorHAnsi" w:hAnsiTheme="majorHAnsi" w:cstheme="majorHAnsi"/>
                <w:sz w:val="20"/>
                <w:szCs w:val="20"/>
              </w:rPr>
            </w:pPr>
            <w:r w:rsidRPr="00B31CAC">
              <w:rPr>
                <w:rFonts w:asciiTheme="majorHAnsi" w:hAnsiTheme="majorHAnsi" w:cstheme="majorHAnsi"/>
                <w:sz w:val="20"/>
                <w:szCs w:val="20"/>
              </w:rPr>
              <w:t>NMN Phố Mới</w:t>
            </w:r>
          </w:p>
        </w:tc>
        <w:tc>
          <w:tcPr>
            <w:tcW w:w="992" w:type="dxa"/>
            <w:tcBorders>
              <w:top w:val="nil"/>
              <w:left w:val="nil"/>
              <w:bottom w:val="single" w:sz="4" w:space="0" w:color="auto"/>
              <w:right w:val="single" w:sz="4" w:space="0" w:color="auto"/>
            </w:tcBorders>
            <w:shd w:val="clear" w:color="000000" w:fill="FFFFFF"/>
            <w:noWrap/>
            <w:vAlign w:val="center"/>
            <w:hideMark/>
          </w:tcPr>
          <w:p w:rsidR="00D35713" w:rsidRPr="00B31CAC" w:rsidRDefault="00D35713" w:rsidP="00D35713">
            <w:pPr>
              <w:jc w:val="center"/>
              <w:rPr>
                <w:rFonts w:asciiTheme="majorHAnsi" w:hAnsiTheme="majorHAnsi" w:cstheme="majorHAnsi"/>
                <w:sz w:val="20"/>
                <w:szCs w:val="20"/>
              </w:rPr>
            </w:pPr>
            <w:r w:rsidRPr="00B31CAC">
              <w:rPr>
                <w:rFonts w:asciiTheme="majorHAnsi" w:hAnsiTheme="majorHAnsi" w:cstheme="majorHAnsi"/>
                <w:sz w:val="20"/>
                <w:szCs w:val="20"/>
              </w:rPr>
              <w:t>%</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18%</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14,80%</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16,00%</w:t>
            </w:r>
          </w:p>
        </w:tc>
        <w:tc>
          <w:tcPr>
            <w:tcW w:w="133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r>
      <w:tr w:rsidR="003E03A6" w:rsidRPr="00B31CAC" w:rsidTr="003D0F04">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D35713" w:rsidRPr="00B31CAC" w:rsidRDefault="00D35713" w:rsidP="00D35713">
            <w:pPr>
              <w:jc w:val="center"/>
              <w:rPr>
                <w:rFonts w:asciiTheme="majorHAnsi" w:hAnsiTheme="majorHAnsi" w:cstheme="majorHAnsi"/>
                <w:b/>
                <w:bCs/>
                <w:sz w:val="20"/>
                <w:szCs w:val="20"/>
              </w:rPr>
            </w:pPr>
            <w:r w:rsidRPr="00B31CAC">
              <w:rPr>
                <w:rFonts w:asciiTheme="majorHAnsi" w:hAnsiTheme="majorHAnsi" w:cstheme="majorHAnsi"/>
                <w:b/>
                <w:bCs/>
                <w:sz w:val="20"/>
                <w:szCs w:val="20"/>
              </w:rPr>
              <w:t>3</w:t>
            </w:r>
          </w:p>
        </w:tc>
        <w:tc>
          <w:tcPr>
            <w:tcW w:w="2552"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rPr>
                <w:rFonts w:asciiTheme="majorHAnsi" w:hAnsiTheme="majorHAnsi" w:cstheme="majorHAnsi"/>
                <w:sz w:val="20"/>
                <w:szCs w:val="20"/>
              </w:rPr>
            </w:pPr>
            <w:r w:rsidRPr="00B31CAC">
              <w:rPr>
                <w:rFonts w:asciiTheme="majorHAnsi" w:hAnsiTheme="majorHAnsi" w:cstheme="majorHAnsi"/>
                <w:sz w:val="20"/>
                <w:szCs w:val="20"/>
              </w:rPr>
              <w:t>NMN Thứa</w:t>
            </w:r>
          </w:p>
        </w:tc>
        <w:tc>
          <w:tcPr>
            <w:tcW w:w="992" w:type="dxa"/>
            <w:tcBorders>
              <w:top w:val="nil"/>
              <w:left w:val="nil"/>
              <w:bottom w:val="single" w:sz="4" w:space="0" w:color="auto"/>
              <w:right w:val="single" w:sz="4" w:space="0" w:color="auto"/>
            </w:tcBorders>
            <w:shd w:val="clear" w:color="000000" w:fill="FFFFFF"/>
            <w:noWrap/>
            <w:vAlign w:val="center"/>
            <w:hideMark/>
          </w:tcPr>
          <w:p w:rsidR="00D35713" w:rsidRPr="00B31CAC" w:rsidRDefault="00D35713" w:rsidP="00D35713">
            <w:pPr>
              <w:jc w:val="center"/>
              <w:rPr>
                <w:rFonts w:asciiTheme="majorHAnsi" w:hAnsiTheme="majorHAnsi" w:cstheme="majorHAnsi"/>
                <w:sz w:val="20"/>
                <w:szCs w:val="20"/>
              </w:rPr>
            </w:pPr>
            <w:r w:rsidRPr="00B31CAC">
              <w:rPr>
                <w:rFonts w:asciiTheme="majorHAnsi" w:hAnsiTheme="majorHAnsi" w:cstheme="majorHAnsi"/>
                <w:sz w:val="20"/>
                <w:szCs w:val="20"/>
              </w:rPr>
              <w:t>%</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15%</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19,90%</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17,50%</w:t>
            </w:r>
          </w:p>
        </w:tc>
        <w:tc>
          <w:tcPr>
            <w:tcW w:w="133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r>
      <w:tr w:rsidR="003E03A6" w:rsidRPr="00B31CAC" w:rsidTr="003D0F04">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D35713" w:rsidRPr="00B31CAC" w:rsidRDefault="00D35713" w:rsidP="00D35713">
            <w:pPr>
              <w:jc w:val="center"/>
              <w:rPr>
                <w:rFonts w:asciiTheme="majorHAnsi" w:hAnsiTheme="majorHAnsi" w:cstheme="majorHAnsi"/>
                <w:b/>
                <w:bCs/>
                <w:sz w:val="20"/>
                <w:szCs w:val="20"/>
              </w:rPr>
            </w:pPr>
            <w:r w:rsidRPr="00B31CAC">
              <w:rPr>
                <w:rFonts w:asciiTheme="majorHAnsi" w:hAnsiTheme="majorHAnsi" w:cstheme="majorHAnsi"/>
                <w:b/>
                <w:bCs/>
                <w:sz w:val="20"/>
                <w:szCs w:val="20"/>
              </w:rPr>
              <w:t>4</w:t>
            </w:r>
          </w:p>
        </w:tc>
        <w:tc>
          <w:tcPr>
            <w:tcW w:w="2552"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rPr>
                <w:rFonts w:asciiTheme="majorHAnsi" w:hAnsiTheme="majorHAnsi" w:cstheme="majorHAnsi"/>
                <w:sz w:val="20"/>
                <w:szCs w:val="20"/>
              </w:rPr>
            </w:pPr>
            <w:r w:rsidRPr="00B31CAC">
              <w:rPr>
                <w:rFonts w:asciiTheme="majorHAnsi" w:hAnsiTheme="majorHAnsi" w:cstheme="majorHAnsi"/>
                <w:sz w:val="20"/>
                <w:szCs w:val="20"/>
              </w:rPr>
              <w:t>NMN Gia Bình</w:t>
            </w:r>
          </w:p>
        </w:tc>
        <w:tc>
          <w:tcPr>
            <w:tcW w:w="992" w:type="dxa"/>
            <w:tcBorders>
              <w:top w:val="nil"/>
              <w:left w:val="nil"/>
              <w:bottom w:val="single" w:sz="4" w:space="0" w:color="auto"/>
              <w:right w:val="single" w:sz="4" w:space="0" w:color="auto"/>
            </w:tcBorders>
            <w:shd w:val="clear" w:color="000000" w:fill="FFFFFF"/>
            <w:noWrap/>
            <w:vAlign w:val="center"/>
            <w:hideMark/>
          </w:tcPr>
          <w:p w:rsidR="00D35713" w:rsidRPr="00B31CAC" w:rsidRDefault="00D35713" w:rsidP="00D35713">
            <w:pPr>
              <w:jc w:val="center"/>
              <w:rPr>
                <w:rFonts w:asciiTheme="majorHAnsi" w:hAnsiTheme="majorHAnsi" w:cstheme="majorHAnsi"/>
                <w:sz w:val="20"/>
                <w:szCs w:val="20"/>
              </w:rPr>
            </w:pPr>
            <w:r w:rsidRPr="00B31CAC">
              <w:rPr>
                <w:rFonts w:asciiTheme="majorHAnsi" w:hAnsiTheme="majorHAnsi" w:cstheme="majorHAnsi"/>
                <w:sz w:val="20"/>
                <w:szCs w:val="20"/>
              </w:rPr>
              <w:t>%</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20%</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20,20%</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18,80%</w:t>
            </w:r>
          </w:p>
        </w:tc>
        <w:tc>
          <w:tcPr>
            <w:tcW w:w="133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r>
      <w:tr w:rsidR="003E03A6" w:rsidRPr="00B31CAC" w:rsidTr="003D0F04">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D35713" w:rsidRPr="00B31CAC" w:rsidRDefault="00D35713" w:rsidP="00D35713">
            <w:pPr>
              <w:jc w:val="center"/>
              <w:rPr>
                <w:rFonts w:asciiTheme="majorHAnsi" w:hAnsiTheme="majorHAnsi" w:cstheme="majorHAnsi"/>
                <w:sz w:val="20"/>
                <w:szCs w:val="20"/>
              </w:rPr>
            </w:pPr>
            <w:r w:rsidRPr="00B31CAC">
              <w:rPr>
                <w:rFonts w:asciiTheme="majorHAnsi" w:hAnsiTheme="majorHAnsi" w:cstheme="majorHAnsi"/>
                <w:sz w:val="20"/>
                <w:szCs w:val="20"/>
              </w:rPr>
              <w:t>5</w:t>
            </w:r>
          </w:p>
        </w:tc>
        <w:tc>
          <w:tcPr>
            <w:tcW w:w="2552"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rPr>
                <w:rFonts w:asciiTheme="majorHAnsi" w:hAnsiTheme="majorHAnsi" w:cstheme="majorHAnsi"/>
                <w:sz w:val="20"/>
                <w:szCs w:val="20"/>
              </w:rPr>
            </w:pPr>
            <w:r w:rsidRPr="00B31CAC">
              <w:rPr>
                <w:rFonts w:asciiTheme="majorHAnsi" w:hAnsiTheme="majorHAnsi" w:cstheme="majorHAnsi"/>
                <w:sz w:val="20"/>
                <w:szCs w:val="20"/>
              </w:rPr>
              <w:t>NMN TT Chờ</w:t>
            </w:r>
          </w:p>
        </w:tc>
        <w:tc>
          <w:tcPr>
            <w:tcW w:w="992" w:type="dxa"/>
            <w:tcBorders>
              <w:top w:val="nil"/>
              <w:left w:val="nil"/>
              <w:bottom w:val="single" w:sz="4" w:space="0" w:color="auto"/>
              <w:right w:val="single" w:sz="4" w:space="0" w:color="auto"/>
            </w:tcBorders>
            <w:shd w:val="clear" w:color="000000" w:fill="FFFFFF"/>
            <w:noWrap/>
            <w:vAlign w:val="center"/>
            <w:hideMark/>
          </w:tcPr>
          <w:p w:rsidR="00D35713" w:rsidRPr="00B31CAC" w:rsidRDefault="00D35713" w:rsidP="00D35713">
            <w:pPr>
              <w:jc w:val="center"/>
              <w:rPr>
                <w:rFonts w:asciiTheme="majorHAnsi" w:hAnsiTheme="majorHAnsi" w:cstheme="majorHAnsi"/>
                <w:sz w:val="20"/>
                <w:szCs w:val="20"/>
              </w:rPr>
            </w:pPr>
            <w:r w:rsidRPr="00B31CAC">
              <w:rPr>
                <w:rFonts w:asciiTheme="majorHAnsi" w:hAnsiTheme="majorHAnsi" w:cstheme="majorHAnsi"/>
                <w:sz w:val="20"/>
                <w:szCs w:val="20"/>
              </w:rPr>
              <w:t>%</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14%</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11,15%</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13,01%</w:t>
            </w:r>
          </w:p>
        </w:tc>
        <w:tc>
          <w:tcPr>
            <w:tcW w:w="133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r>
      <w:tr w:rsidR="003E03A6" w:rsidRPr="00B31CAC" w:rsidTr="003D0F04">
        <w:trPr>
          <w:trHeight w:val="328"/>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D35713" w:rsidRPr="00B31CAC" w:rsidRDefault="00D35713" w:rsidP="00D35713">
            <w:pPr>
              <w:jc w:val="center"/>
              <w:rPr>
                <w:rFonts w:asciiTheme="majorHAnsi" w:hAnsiTheme="majorHAnsi" w:cstheme="majorHAnsi"/>
                <w:b/>
                <w:bCs/>
                <w:sz w:val="20"/>
                <w:szCs w:val="20"/>
              </w:rPr>
            </w:pPr>
            <w:r w:rsidRPr="00B31CAC">
              <w:rPr>
                <w:rFonts w:asciiTheme="majorHAnsi" w:hAnsiTheme="majorHAnsi" w:cstheme="majorHAnsi"/>
                <w:b/>
                <w:bCs/>
                <w:sz w:val="20"/>
                <w:szCs w:val="20"/>
              </w:rPr>
              <w:t>VI</w:t>
            </w:r>
          </w:p>
        </w:tc>
        <w:tc>
          <w:tcPr>
            <w:tcW w:w="2552"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rPr>
                <w:rFonts w:asciiTheme="majorHAnsi" w:hAnsiTheme="majorHAnsi" w:cstheme="majorHAnsi"/>
                <w:b/>
                <w:bCs/>
                <w:sz w:val="20"/>
                <w:szCs w:val="20"/>
              </w:rPr>
            </w:pPr>
            <w:r w:rsidRPr="00B31CAC">
              <w:rPr>
                <w:rFonts w:asciiTheme="majorHAnsi" w:hAnsiTheme="majorHAnsi" w:cstheme="majorHAnsi"/>
                <w:b/>
                <w:bCs/>
                <w:sz w:val="20"/>
                <w:szCs w:val="20"/>
              </w:rPr>
              <w:t>Tiêu thụ nguyên vật liệu</w:t>
            </w:r>
          </w:p>
        </w:tc>
        <w:tc>
          <w:tcPr>
            <w:tcW w:w="992" w:type="dxa"/>
            <w:tcBorders>
              <w:top w:val="nil"/>
              <w:left w:val="nil"/>
              <w:bottom w:val="single" w:sz="4" w:space="0" w:color="auto"/>
              <w:right w:val="single" w:sz="4" w:space="0" w:color="auto"/>
            </w:tcBorders>
            <w:shd w:val="clear" w:color="000000" w:fill="FFFFFF"/>
            <w:noWrap/>
            <w:vAlign w:val="center"/>
            <w:hideMark/>
          </w:tcPr>
          <w:p w:rsidR="00D35713" w:rsidRPr="00B31CAC" w:rsidRDefault="00D35713" w:rsidP="00D35713">
            <w:pPr>
              <w:jc w:val="center"/>
              <w:rPr>
                <w:rFonts w:asciiTheme="majorHAnsi" w:hAnsiTheme="majorHAnsi" w:cstheme="majorHAnsi"/>
                <w:b/>
                <w:bCs/>
                <w:sz w:val="20"/>
                <w:szCs w:val="20"/>
              </w:rPr>
            </w:pPr>
            <w:r w:rsidRPr="00B31CAC">
              <w:rPr>
                <w:rFonts w:asciiTheme="majorHAnsi" w:hAnsiTheme="majorHAnsi" w:cstheme="majorHAnsi"/>
                <w:b/>
                <w:bCs/>
                <w:sz w:val="20"/>
                <w:szCs w:val="20"/>
              </w:rPr>
              <w:t> </w:t>
            </w:r>
          </w:p>
        </w:tc>
        <w:tc>
          <w:tcPr>
            <w:tcW w:w="1191" w:type="dxa"/>
            <w:tcBorders>
              <w:top w:val="nil"/>
              <w:left w:val="nil"/>
              <w:bottom w:val="single" w:sz="4" w:space="0" w:color="auto"/>
              <w:right w:val="single" w:sz="4" w:space="0" w:color="auto"/>
            </w:tcBorders>
            <w:shd w:val="clear" w:color="000000" w:fill="FFFFFF"/>
            <w:noWrap/>
            <w:vAlign w:val="center"/>
            <w:hideMark/>
          </w:tcPr>
          <w:p w:rsidR="00D35713" w:rsidRPr="00B31CAC" w:rsidRDefault="00D35713" w:rsidP="00D35713">
            <w:pPr>
              <w:jc w:val="right"/>
              <w:rPr>
                <w:rFonts w:asciiTheme="majorHAnsi" w:hAnsiTheme="majorHAnsi" w:cstheme="majorHAnsi"/>
                <w:i/>
                <w:iCs/>
                <w:sz w:val="20"/>
                <w:szCs w:val="20"/>
              </w:rPr>
            </w:pPr>
            <w:r w:rsidRPr="00B31CAC">
              <w:rPr>
                <w:rFonts w:asciiTheme="majorHAnsi" w:hAnsiTheme="majorHAnsi" w:cstheme="majorHAnsi"/>
                <w:i/>
                <w:iCs/>
                <w:sz w:val="20"/>
                <w:szCs w:val="20"/>
              </w:rPr>
              <w:t> </w:t>
            </w:r>
          </w:p>
        </w:tc>
        <w:tc>
          <w:tcPr>
            <w:tcW w:w="1191" w:type="dxa"/>
            <w:tcBorders>
              <w:top w:val="single" w:sz="4" w:space="0" w:color="auto"/>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b/>
                <w:bCs/>
                <w:sz w:val="20"/>
                <w:szCs w:val="20"/>
              </w:rPr>
            </w:pPr>
            <w:r w:rsidRPr="00B31CAC">
              <w:rPr>
                <w:rFonts w:asciiTheme="majorHAnsi" w:hAnsiTheme="majorHAnsi" w:cstheme="majorHAnsi"/>
                <w:b/>
                <w:bCs/>
                <w:sz w:val="20"/>
                <w:szCs w:val="20"/>
              </w:rPr>
              <w:t> </w:t>
            </w:r>
          </w:p>
        </w:tc>
        <w:tc>
          <w:tcPr>
            <w:tcW w:w="1191" w:type="dxa"/>
            <w:tcBorders>
              <w:top w:val="single" w:sz="4" w:space="0" w:color="auto"/>
              <w:left w:val="nil"/>
              <w:bottom w:val="single" w:sz="4" w:space="0" w:color="auto"/>
              <w:right w:val="single" w:sz="4" w:space="0" w:color="auto"/>
            </w:tcBorders>
            <w:shd w:val="clear" w:color="000000" w:fill="FFFFFF"/>
            <w:noWrap/>
            <w:vAlign w:val="center"/>
            <w:hideMark/>
          </w:tcPr>
          <w:p w:rsidR="00D35713" w:rsidRPr="00B31CAC" w:rsidRDefault="00D35713" w:rsidP="00D35713">
            <w:pPr>
              <w:jc w:val="right"/>
              <w:rPr>
                <w:rFonts w:asciiTheme="majorHAnsi" w:hAnsiTheme="majorHAnsi" w:cstheme="majorHAnsi"/>
                <w:i/>
                <w:iCs/>
                <w:sz w:val="20"/>
                <w:szCs w:val="20"/>
              </w:rPr>
            </w:pPr>
            <w:r w:rsidRPr="00B31CAC">
              <w:rPr>
                <w:rFonts w:asciiTheme="majorHAnsi" w:hAnsiTheme="majorHAnsi" w:cstheme="majorHAnsi"/>
                <w:i/>
                <w:iCs/>
                <w:sz w:val="20"/>
                <w:szCs w:val="20"/>
              </w:rPr>
              <w:t>(so sánh: = thực hiện - định mức)</w:t>
            </w:r>
          </w:p>
        </w:tc>
        <w:tc>
          <w:tcPr>
            <w:tcW w:w="1191" w:type="dxa"/>
            <w:tcBorders>
              <w:top w:val="single" w:sz="4" w:space="0" w:color="auto"/>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b/>
                <w:bCs/>
                <w:sz w:val="20"/>
                <w:szCs w:val="20"/>
              </w:rPr>
            </w:pPr>
            <w:r w:rsidRPr="00B31CAC">
              <w:rPr>
                <w:rFonts w:asciiTheme="majorHAnsi" w:hAnsiTheme="majorHAnsi" w:cstheme="majorHAnsi"/>
                <w:b/>
                <w:bCs/>
                <w:sz w:val="20"/>
                <w:szCs w:val="20"/>
              </w:rPr>
              <w:t> </w:t>
            </w:r>
          </w:p>
        </w:tc>
        <w:tc>
          <w:tcPr>
            <w:tcW w:w="133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551F3B">
            <w:pPr>
              <w:jc w:val="center"/>
              <w:rPr>
                <w:rFonts w:asciiTheme="majorHAnsi" w:hAnsiTheme="majorHAnsi" w:cstheme="majorHAnsi"/>
                <w:b/>
                <w:bCs/>
                <w:sz w:val="20"/>
                <w:szCs w:val="20"/>
              </w:rPr>
            </w:pPr>
            <w:r w:rsidRPr="00B31CAC">
              <w:rPr>
                <w:rFonts w:asciiTheme="majorHAnsi" w:hAnsiTheme="majorHAnsi" w:cstheme="majorHAnsi"/>
                <w:b/>
                <w:bCs/>
                <w:sz w:val="20"/>
                <w:szCs w:val="20"/>
              </w:rPr>
              <w:t>Tổng lượng KH năm 2019</w:t>
            </w:r>
          </w:p>
        </w:tc>
      </w:tr>
      <w:tr w:rsidR="003E03A6" w:rsidRPr="00B31CAC" w:rsidTr="003D0F04">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D35713" w:rsidRPr="00B31CAC" w:rsidRDefault="00D35713" w:rsidP="00D35713">
            <w:pPr>
              <w:jc w:val="center"/>
              <w:rPr>
                <w:rFonts w:asciiTheme="majorHAnsi" w:hAnsiTheme="majorHAnsi" w:cstheme="majorHAnsi"/>
                <w:b/>
                <w:bCs/>
                <w:sz w:val="20"/>
                <w:szCs w:val="20"/>
              </w:rPr>
            </w:pPr>
            <w:r w:rsidRPr="00B31CAC">
              <w:rPr>
                <w:rFonts w:asciiTheme="majorHAnsi" w:hAnsiTheme="majorHAnsi" w:cstheme="majorHAnsi"/>
                <w:b/>
                <w:bCs/>
                <w:sz w:val="20"/>
                <w:szCs w:val="20"/>
              </w:rPr>
              <w:t>1</w:t>
            </w:r>
          </w:p>
        </w:tc>
        <w:tc>
          <w:tcPr>
            <w:tcW w:w="2552"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rPr>
                <w:rFonts w:asciiTheme="majorHAnsi" w:hAnsiTheme="majorHAnsi" w:cstheme="majorHAnsi"/>
                <w:b/>
                <w:bCs/>
                <w:sz w:val="20"/>
                <w:szCs w:val="20"/>
              </w:rPr>
            </w:pPr>
            <w:r w:rsidRPr="00B31CAC">
              <w:rPr>
                <w:rFonts w:asciiTheme="majorHAnsi" w:hAnsiTheme="majorHAnsi" w:cstheme="majorHAnsi"/>
                <w:b/>
                <w:bCs/>
                <w:sz w:val="20"/>
                <w:szCs w:val="20"/>
              </w:rPr>
              <w:t xml:space="preserve">Lượng điện tiêu thụ </w:t>
            </w:r>
          </w:p>
        </w:tc>
        <w:tc>
          <w:tcPr>
            <w:tcW w:w="992" w:type="dxa"/>
            <w:tcBorders>
              <w:top w:val="nil"/>
              <w:left w:val="nil"/>
              <w:bottom w:val="single" w:sz="4" w:space="0" w:color="auto"/>
              <w:right w:val="single" w:sz="4" w:space="0" w:color="auto"/>
            </w:tcBorders>
            <w:shd w:val="clear" w:color="000000" w:fill="FFFFFF"/>
            <w:noWrap/>
            <w:vAlign w:val="center"/>
            <w:hideMark/>
          </w:tcPr>
          <w:p w:rsidR="00D35713" w:rsidRPr="00B31CAC" w:rsidRDefault="00D35713" w:rsidP="00D35713">
            <w:pPr>
              <w:jc w:val="center"/>
              <w:rPr>
                <w:rFonts w:asciiTheme="majorHAnsi" w:hAnsiTheme="majorHAnsi" w:cstheme="majorHAnsi"/>
                <w:sz w:val="18"/>
                <w:szCs w:val="18"/>
              </w:rPr>
            </w:pPr>
            <w:r w:rsidRPr="00B31CAC">
              <w:rPr>
                <w:rFonts w:asciiTheme="majorHAnsi" w:hAnsiTheme="majorHAnsi" w:cstheme="majorHAnsi"/>
                <w:sz w:val="18"/>
                <w:szCs w:val="18"/>
              </w:rPr>
              <w:t> </w:t>
            </w:r>
          </w:p>
        </w:tc>
        <w:tc>
          <w:tcPr>
            <w:tcW w:w="1191" w:type="dxa"/>
            <w:tcBorders>
              <w:top w:val="single" w:sz="4" w:space="0" w:color="auto"/>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b/>
                <w:bCs/>
                <w:sz w:val="20"/>
                <w:szCs w:val="20"/>
              </w:rPr>
            </w:pPr>
            <w:r w:rsidRPr="00B31CAC">
              <w:rPr>
                <w:rFonts w:asciiTheme="majorHAnsi" w:hAnsiTheme="majorHAnsi" w:cstheme="majorHAnsi"/>
                <w:b/>
                <w:bCs/>
                <w:sz w:val="20"/>
                <w:szCs w:val="20"/>
              </w:rPr>
              <w:t>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b/>
                <w:bCs/>
                <w:sz w:val="20"/>
                <w:szCs w:val="20"/>
              </w:rPr>
            </w:pPr>
            <w:r w:rsidRPr="00B31CAC">
              <w:rPr>
                <w:rFonts w:asciiTheme="majorHAnsi" w:hAnsiTheme="majorHAnsi" w:cstheme="majorHAnsi"/>
                <w:b/>
                <w:bCs/>
                <w:sz w:val="20"/>
                <w:szCs w:val="20"/>
              </w:rPr>
              <w:t> </w:t>
            </w:r>
          </w:p>
        </w:tc>
        <w:tc>
          <w:tcPr>
            <w:tcW w:w="1191" w:type="dxa"/>
            <w:tcBorders>
              <w:top w:val="single" w:sz="4" w:space="0" w:color="auto"/>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b/>
                <w:bCs/>
                <w:sz w:val="20"/>
                <w:szCs w:val="20"/>
              </w:rPr>
            </w:pPr>
            <w:r w:rsidRPr="00B31CAC">
              <w:rPr>
                <w:rFonts w:asciiTheme="majorHAnsi" w:hAnsiTheme="majorHAnsi" w:cstheme="majorHAnsi"/>
                <w:b/>
                <w:bCs/>
                <w:sz w:val="20"/>
                <w:szCs w:val="20"/>
              </w:rPr>
              <w:t>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b/>
                <w:bCs/>
                <w:sz w:val="20"/>
                <w:szCs w:val="20"/>
              </w:rPr>
            </w:pPr>
            <w:r w:rsidRPr="00B31CAC">
              <w:rPr>
                <w:rFonts w:asciiTheme="majorHAnsi" w:hAnsiTheme="majorHAnsi" w:cstheme="majorHAnsi"/>
                <w:b/>
                <w:bCs/>
                <w:sz w:val="20"/>
                <w:szCs w:val="20"/>
              </w:rPr>
              <w:t> </w:t>
            </w:r>
          </w:p>
        </w:tc>
        <w:tc>
          <w:tcPr>
            <w:tcW w:w="133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551F3B">
            <w:pPr>
              <w:jc w:val="center"/>
              <w:rPr>
                <w:rFonts w:asciiTheme="majorHAnsi" w:hAnsiTheme="majorHAnsi" w:cstheme="majorHAnsi"/>
                <w:b/>
                <w:bCs/>
                <w:sz w:val="20"/>
                <w:szCs w:val="20"/>
              </w:rPr>
            </w:pPr>
          </w:p>
        </w:tc>
      </w:tr>
      <w:tr w:rsidR="003E03A6" w:rsidRPr="00B31CAC" w:rsidTr="003D0F04">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D35713" w:rsidRPr="00B31CAC" w:rsidRDefault="00D35713" w:rsidP="00D35713">
            <w:pPr>
              <w:jc w:val="center"/>
              <w:rPr>
                <w:rFonts w:asciiTheme="majorHAnsi" w:hAnsiTheme="majorHAnsi" w:cstheme="majorHAnsi"/>
                <w:b/>
                <w:bCs/>
                <w:i/>
                <w:iCs/>
                <w:sz w:val="20"/>
                <w:szCs w:val="20"/>
              </w:rPr>
            </w:pPr>
            <w:r w:rsidRPr="00B31CAC">
              <w:rPr>
                <w:rFonts w:asciiTheme="majorHAnsi" w:hAnsiTheme="majorHAnsi" w:cstheme="majorHAnsi"/>
                <w:b/>
                <w:bCs/>
                <w:i/>
                <w:iCs/>
                <w:sz w:val="20"/>
                <w:szCs w:val="20"/>
              </w:rPr>
              <w:t> </w:t>
            </w:r>
          </w:p>
        </w:tc>
        <w:tc>
          <w:tcPr>
            <w:tcW w:w="2552"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rPr>
                <w:rFonts w:asciiTheme="majorHAnsi" w:hAnsiTheme="majorHAnsi" w:cstheme="majorHAnsi"/>
                <w:b/>
                <w:bCs/>
                <w:i/>
                <w:iCs/>
                <w:sz w:val="20"/>
                <w:szCs w:val="20"/>
              </w:rPr>
            </w:pPr>
            <w:r w:rsidRPr="00B31CAC">
              <w:rPr>
                <w:rFonts w:asciiTheme="majorHAnsi" w:hAnsiTheme="majorHAnsi" w:cstheme="majorHAnsi"/>
                <w:b/>
                <w:bCs/>
                <w:i/>
                <w:iCs/>
                <w:sz w:val="20"/>
                <w:szCs w:val="20"/>
              </w:rPr>
              <w:t>Tổng lượng điện tiêu thụ của Cty</w:t>
            </w:r>
          </w:p>
        </w:tc>
        <w:tc>
          <w:tcPr>
            <w:tcW w:w="992" w:type="dxa"/>
            <w:tcBorders>
              <w:top w:val="nil"/>
              <w:left w:val="nil"/>
              <w:bottom w:val="single" w:sz="4" w:space="0" w:color="auto"/>
              <w:right w:val="single" w:sz="4" w:space="0" w:color="auto"/>
            </w:tcBorders>
            <w:shd w:val="clear" w:color="000000" w:fill="FFFFFF"/>
            <w:noWrap/>
            <w:vAlign w:val="center"/>
            <w:hideMark/>
          </w:tcPr>
          <w:p w:rsidR="00D35713" w:rsidRPr="00B31CAC" w:rsidRDefault="00D35713" w:rsidP="00D35713">
            <w:pPr>
              <w:jc w:val="center"/>
              <w:rPr>
                <w:rFonts w:asciiTheme="majorHAnsi" w:hAnsiTheme="majorHAnsi" w:cstheme="majorHAnsi"/>
                <w:b/>
                <w:bCs/>
                <w:i/>
                <w:iCs/>
                <w:sz w:val="18"/>
                <w:szCs w:val="18"/>
              </w:rPr>
            </w:pPr>
            <w:r w:rsidRPr="00B31CAC">
              <w:rPr>
                <w:rFonts w:asciiTheme="majorHAnsi" w:hAnsiTheme="majorHAnsi" w:cstheme="majorHAnsi"/>
                <w:b/>
                <w:bCs/>
                <w:i/>
                <w:iCs/>
                <w:sz w:val="18"/>
                <w:szCs w:val="18"/>
              </w:rPr>
              <w:t>Kw</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b/>
                <w:bCs/>
                <w:i/>
                <w:iCs/>
                <w:sz w:val="20"/>
                <w:szCs w:val="20"/>
              </w:rPr>
            </w:pPr>
            <w:r w:rsidRPr="00B31CAC">
              <w:rPr>
                <w:rFonts w:asciiTheme="majorHAnsi" w:hAnsiTheme="majorHAnsi" w:cstheme="majorHAnsi"/>
                <w:b/>
                <w:bCs/>
                <w:i/>
                <w:iCs/>
                <w:sz w:val="20"/>
                <w:szCs w:val="20"/>
              </w:rPr>
              <w:t>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b/>
                <w:bCs/>
                <w:i/>
                <w:iCs/>
                <w:sz w:val="20"/>
                <w:szCs w:val="20"/>
              </w:rPr>
            </w:pPr>
            <w:r w:rsidRPr="00B31CAC">
              <w:rPr>
                <w:rFonts w:asciiTheme="majorHAnsi" w:hAnsiTheme="majorHAnsi" w:cstheme="majorHAnsi"/>
                <w:b/>
                <w:bCs/>
                <w:i/>
                <w:iCs/>
                <w:sz w:val="20"/>
                <w:szCs w:val="20"/>
              </w:rPr>
              <w:t>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b/>
                <w:bCs/>
                <w:i/>
                <w:iCs/>
                <w:sz w:val="20"/>
                <w:szCs w:val="20"/>
              </w:rPr>
            </w:pPr>
            <w:r w:rsidRPr="00B31CAC">
              <w:rPr>
                <w:rFonts w:asciiTheme="majorHAnsi" w:hAnsiTheme="majorHAnsi" w:cstheme="majorHAnsi"/>
                <w:b/>
                <w:bCs/>
                <w:i/>
                <w:iCs/>
                <w:sz w:val="20"/>
                <w:szCs w:val="20"/>
              </w:rPr>
              <w:t>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b/>
                <w:bCs/>
                <w:i/>
                <w:iCs/>
                <w:sz w:val="20"/>
                <w:szCs w:val="20"/>
              </w:rPr>
            </w:pPr>
            <w:r w:rsidRPr="00B31CAC">
              <w:rPr>
                <w:rFonts w:asciiTheme="majorHAnsi" w:hAnsiTheme="majorHAnsi" w:cstheme="majorHAnsi"/>
                <w:b/>
                <w:bCs/>
                <w:i/>
                <w:iCs/>
                <w:sz w:val="20"/>
                <w:szCs w:val="20"/>
              </w:rPr>
              <w:t> </w:t>
            </w:r>
          </w:p>
        </w:tc>
        <w:tc>
          <w:tcPr>
            <w:tcW w:w="133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b/>
                <w:bCs/>
                <w:i/>
                <w:iCs/>
                <w:sz w:val="20"/>
                <w:szCs w:val="20"/>
              </w:rPr>
            </w:pPr>
            <w:r w:rsidRPr="00B31CAC">
              <w:rPr>
                <w:rFonts w:asciiTheme="majorHAnsi" w:hAnsiTheme="majorHAnsi" w:cstheme="majorHAnsi"/>
                <w:b/>
                <w:bCs/>
                <w:i/>
                <w:iCs/>
                <w:sz w:val="20"/>
                <w:szCs w:val="20"/>
              </w:rPr>
              <w:t xml:space="preserve">                                       6.557.147 </w:t>
            </w:r>
          </w:p>
        </w:tc>
      </w:tr>
      <w:tr w:rsidR="003E03A6" w:rsidRPr="00B31CAC" w:rsidTr="003D0F04">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D35713" w:rsidRPr="00B31CAC" w:rsidRDefault="00D35713" w:rsidP="00D35713">
            <w:pPr>
              <w:jc w:val="center"/>
              <w:rPr>
                <w:rFonts w:asciiTheme="majorHAnsi" w:hAnsiTheme="majorHAnsi" w:cstheme="majorHAnsi"/>
                <w:b/>
                <w:bCs/>
                <w:sz w:val="20"/>
                <w:szCs w:val="20"/>
              </w:rPr>
            </w:pPr>
            <w:r w:rsidRPr="00B31CAC">
              <w:rPr>
                <w:rFonts w:asciiTheme="majorHAnsi" w:hAnsiTheme="majorHAnsi" w:cstheme="majorHAnsi"/>
                <w:b/>
                <w:bCs/>
                <w:sz w:val="20"/>
                <w:szCs w:val="20"/>
              </w:rPr>
              <w:t> </w:t>
            </w:r>
          </w:p>
        </w:tc>
        <w:tc>
          <w:tcPr>
            <w:tcW w:w="2552"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rPr>
                <w:rFonts w:asciiTheme="majorHAnsi" w:hAnsiTheme="majorHAnsi" w:cstheme="majorHAnsi"/>
                <w:sz w:val="20"/>
                <w:szCs w:val="20"/>
              </w:rPr>
            </w:pPr>
            <w:r w:rsidRPr="00B31CAC">
              <w:rPr>
                <w:rFonts w:asciiTheme="majorHAnsi" w:hAnsiTheme="majorHAnsi" w:cstheme="majorHAnsi"/>
                <w:sz w:val="20"/>
                <w:szCs w:val="20"/>
              </w:rPr>
              <w:t>Nhà máy nước Bắc Ninh</w:t>
            </w:r>
          </w:p>
        </w:tc>
        <w:tc>
          <w:tcPr>
            <w:tcW w:w="992" w:type="dxa"/>
            <w:tcBorders>
              <w:top w:val="nil"/>
              <w:left w:val="nil"/>
              <w:bottom w:val="single" w:sz="4" w:space="0" w:color="auto"/>
              <w:right w:val="single" w:sz="4" w:space="0" w:color="auto"/>
            </w:tcBorders>
            <w:shd w:val="clear" w:color="000000" w:fill="FFFFFF"/>
            <w:noWrap/>
            <w:vAlign w:val="center"/>
            <w:hideMark/>
          </w:tcPr>
          <w:p w:rsidR="00D35713" w:rsidRPr="00B31CAC" w:rsidRDefault="00D35713" w:rsidP="00D35713">
            <w:pPr>
              <w:jc w:val="center"/>
              <w:rPr>
                <w:rFonts w:asciiTheme="majorHAnsi" w:hAnsiTheme="majorHAnsi" w:cstheme="majorHAnsi"/>
                <w:sz w:val="18"/>
                <w:szCs w:val="18"/>
              </w:rPr>
            </w:pPr>
            <w:r w:rsidRPr="00B31CAC">
              <w:rPr>
                <w:rFonts w:asciiTheme="majorHAnsi" w:hAnsiTheme="majorHAnsi" w:cstheme="majorHAnsi"/>
                <w:sz w:val="18"/>
                <w:szCs w:val="18"/>
              </w:rPr>
              <w:t xml:space="preserve">(Kw/m3)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0,50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0,49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(0,01)</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0,450 </w:t>
            </w:r>
          </w:p>
        </w:tc>
        <w:tc>
          <w:tcPr>
            <w:tcW w:w="133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1.116.900 </w:t>
            </w:r>
          </w:p>
        </w:tc>
      </w:tr>
      <w:tr w:rsidR="003E03A6" w:rsidRPr="00B31CAC" w:rsidTr="003D0F04">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D35713" w:rsidRPr="00B31CAC" w:rsidRDefault="00D35713" w:rsidP="00D35713">
            <w:pPr>
              <w:jc w:val="center"/>
              <w:rPr>
                <w:rFonts w:asciiTheme="majorHAnsi" w:hAnsiTheme="majorHAnsi" w:cstheme="majorHAnsi"/>
                <w:b/>
                <w:bCs/>
                <w:sz w:val="20"/>
                <w:szCs w:val="20"/>
              </w:rPr>
            </w:pPr>
            <w:r w:rsidRPr="00B31CAC">
              <w:rPr>
                <w:rFonts w:asciiTheme="majorHAnsi" w:hAnsiTheme="majorHAnsi" w:cstheme="majorHAnsi"/>
                <w:b/>
                <w:bCs/>
                <w:sz w:val="20"/>
                <w:szCs w:val="20"/>
              </w:rPr>
              <w:t> </w:t>
            </w:r>
          </w:p>
        </w:tc>
        <w:tc>
          <w:tcPr>
            <w:tcW w:w="2552"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rPr>
                <w:rFonts w:asciiTheme="majorHAnsi" w:hAnsiTheme="majorHAnsi" w:cstheme="majorHAnsi"/>
                <w:sz w:val="20"/>
                <w:szCs w:val="20"/>
              </w:rPr>
            </w:pPr>
            <w:r w:rsidRPr="00B31CAC">
              <w:rPr>
                <w:rFonts w:asciiTheme="majorHAnsi" w:hAnsiTheme="majorHAnsi" w:cstheme="majorHAnsi"/>
                <w:sz w:val="20"/>
                <w:szCs w:val="20"/>
              </w:rPr>
              <w:t>Nhà máy nước mặt</w:t>
            </w:r>
          </w:p>
        </w:tc>
        <w:tc>
          <w:tcPr>
            <w:tcW w:w="992" w:type="dxa"/>
            <w:tcBorders>
              <w:top w:val="nil"/>
              <w:left w:val="nil"/>
              <w:bottom w:val="single" w:sz="4" w:space="0" w:color="auto"/>
              <w:right w:val="single" w:sz="4" w:space="0" w:color="auto"/>
            </w:tcBorders>
            <w:shd w:val="clear" w:color="000000" w:fill="FFFFFF"/>
            <w:noWrap/>
            <w:vAlign w:val="center"/>
            <w:hideMark/>
          </w:tcPr>
          <w:p w:rsidR="00D35713" w:rsidRPr="00B31CAC" w:rsidRDefault="00D35713" w:rsidP="00D35713">
            <w:pPr>
              <w:jc w:val="center"/>
              <w:rPr>
                <w:rFonts w:asciiTheme="majorHAnsi" w:hAnsiTheme="majorHAnsi" w:cstheme="majorHAnsi"/>
                <w:sz w:val="18"/>
                <w:szCs w:val="18"/>
              </w:rPr>
            </w:pPr>
            <w:r w:rsidRPr="00B31CAC">
              <w:rPr>
                <w:rFonts w:asciiTheme="majorHAnsi" w:hAnsiTheme="majorHAnsi" w:cstheme="majorHAnsi"/>
                <w:sz w:val="18"/>
                <w:szCs w:val="18"/>
              </w:rPr>
              <w:t xml:space="preserve">(Kw/m3)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0,35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0,30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(0,05)</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0,330 </w:t>
            </w:r>
          </w:p>
        </w:tc>
        <w:tc>
          <w:tcPr>
            <w:tcW w:w="133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4.168.421 </w:t>
            </w:r>
          </w:p>
        </w:tc>
      </w:tr>
      <w:tr w:rsidR="003E03A6" w:rsidRPr="00B31CAC" w:rsidTr="003D0F04">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D35713" w:rsidRPr="00B31CAC" w:rsidRDefault="00D35713" w:rsidP="00D35713">
            <w:pPr>
              <w:jc w:val="center"/>
              <w:rPr>
                <w:rFonts w:asciiTheme="majorHAnsi" w:hAnsiTheme="majorHAnsi" w:cstheme="majorHAnsi"/>
                <w:b/>
                <w:bCs/>
                <w:sz w:val="20"/>
                <w:szCs w:val="20"/>
              </w:rPr>
            </w:pPr>
            <w:r w:rsidRPr="00B31CAC">
              <w:rPr>
                <w:rFonts w:asciiTheme="majorHAnsi" w:hAnsiTheme="majorHAnsi" w:cstheme="majorHAnsi"/>
                <w:b/>
                <w:bCs/>
                <w:sz w:val="20"/>
                <w:szCs w:val="20"/>
              </w:rPr>
              <w:t> </w:t>
            </w:r>
          </w:p>
        </w:tc>
        <w:tc>
          <w:tcPr>
            <w:tcW w:w="2552"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rPr>
                <w:rFonts w:asciiTheme="majorHAnsi" w:hAnsiTheme="majorHAnsi" w:cstheme="majorHAnsi"/>
                <w:sz w:val="20"/>
                <w:szCs w:val="20"/>
              </w:rPr>
            </w:pPr>
            <w:r w:rsidRPr="00B31CAC">
              <w:rPr>
                <w:rFonts w:asciiTheme="majorHAnsi" w:hAnsiTheme="majorHAnsi" w:cstheme="majorHAnsi"/>
                <w:sz w:val="20"/>
                <w:szCs w:val="20"/>
              </w:rPr>
              <w:t>NMN Thứa</w:t>
            </w:r>
          </w:p>
        </w:tc>
        <w:tc>
          <w:tcPr>
            <w:tcW w:w="992" w:type="dxa"/>
            <w:tcBorders>
              <w:top w:val="nil"/>
              <w:left w:val="nil"/>
              <w:bottom w:val="single" w:sz="4" w:space="0" w:color="auto"/>
              <w:right w:val="single" w:sz="4" w:space="0" w:color="auto"/>
            </w:tcBorders>
            <w:shd w:val="clear" w:color="000000" w:fill="FFFFFF"/>
            <w:noWrap/>
            <w:vAlign w:val="center"/>
            <w:hideMark/>
          </w:tcPr>
          <w:p w:rsidR="00D35713" w:rsidRPr="00B31CAC" w:rsidRDefault="00D35713" w:rsidP="00D35713">
            <w:pPr>
              <w:jc w:val="center"/>
              <w:rPr>
                <w:rFonts w:asciiTheme="majorHAnsi" w:hAnsiTheme="majorHAnsi" w:cstheme="majorHAnsi"/>
                <w:sz w:val="18"/>
                <w:szCs w:val="18"/>
              </w:rPr>
            </w:pPr>
            <w:r w:rsidRPr="00B31CAC">
              <w:rPr>
                <w:rFonts w:asciiTheme="majorHAnsi" w:hAnsiTheme="majorHAnsi" w:cstheme="majorHAnsi"/>
                <w:sz w:val="18"/>
                <w:szCs w:val="18"/>
              </w:rPr>
              <w:t xml:space="preserve">(Kw/m3)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0,42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0,39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(0,03)</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0,420 </w:t>
            </w:r>
          </w:p>
        </w:tc>
        <w:tc>
          <w:tcPr>
            <w:tcW w:w="133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500.286 </w:t>
            </w:r>
          </w:p>
        </w:tc>
      </w:tr>
      <w:tr w:rsidR="003E03A6" w:rsidRPr="00B31CAC" w:rsidTr="003D0F04">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D35713" w:rsidRPr="00B31CAC" w:rsidRDefault="00D35713" w:rsidP="00D35713">
            <w:pPr>
              <w:jc w:val="center"/>
              <w:rPr>
                <w:rFonts w:asciiTheme="majorHAnsi" w:hAnsiTheme="majorHAnsi" w:cstheme="majorHAnsi"/>
                <w:b/>
                <w:bCs/>
                <w:sz w:val="20"/>
                <w:szCs w:val="20"/>
              </w:rPr>
            </w:pPr>
            <w:r w:rsidRPr="00B31CAC">
              <w:rPr>
                <w:rFonts w:asciiTheme="majorHAnsi" w:hAnsiTheme="majorHAnsi" w:cstheme="majorHAnsi"/>
                <w:b/>
                <w:bCs/>
                <w:sz w:val="20"/>
                <w:szCs w:val="20"/>
              </w:rPr>
              <w:t> </w:t>
            </w:r>
          </w:p>
        </w:tc>
        <w:tc>
          <w:tcPr>
            <w:tcW w:w="2552"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rPr>
                <w:rFonts w:asciiTheme="majorHAnsi" w:hAnsiTheme="majorHAnsi" w:cstheme="majorHAnsi"/>
                <w:sz w:val="20"/>
                <w:szCs w:val="20"/>
              </w:rPr>
            </w:pPr>
            <w:r w:rsidRPr="00B31CAC">
              <w:rPr>
                <w:rFonts w:asciiTheme="majorHAnsi" w:hAnsiTheme="majorHAnsi" w:cstheme="majorHAnsi"/>
                <w:sz w:val="20"/>
                <w:szCs w:val="20"/>
              </w:rPr>
              <w:t>NMN Gia Bình</w:t>
            </w:r>
          </w:p>
        </w:tc>
        <w:tc>
          <w:tcPr>
            <w:tcW w:w="992" w:type="dxa"/>
            <w:tcBorders>
              <w:top w:val="nil"/>
              <w:left w:val="nil"/>
              <w:bottom w:val="single" w:sz="4" w:space="0" w:color="auto"/>
              <w:right w:val="single" w:sz="4" w:space="0" w:color="auto"/>
            </w:tcBorders>
            <w:shd w:val="clear" w:color="000000" w:fill="FFFFFF"/>
            <w:noWrap/>
            <w:vAlign w:val="center"/>
            <w:hideMark/>
          </w:tcPr>
          <w:p w:rsidR="00D35713" w:rsidRPr="00B31CAC" w:rsidRDefault="00D35713" w:rsidP="00D35713">
            <w:pPr>
              <w:jc w:val="center"/>
              <w:rPr>
                <w:rFonts w:asciiTheme="majorHAnsi" w:hAnsiTheme="majorHAnsi" w:cstheme="majorHAnsi"/>
                <w:sz w:val="18"/>
                <w:szCs w:val="18"/>
              </w:rPr>
            </w:pPr>
            <w:r w:rsidRPr="00B31CAC">
              <w:rPr>
                <w:rFonts w:asciiTheme="majorHAnsi" w:hAnsiTheme="majorHAnsi" w:cstheme="majorHAnsi"/>
                <w:sz w:val="18"/>
                <w:szCs w:val="18"/>
              </w:rPr>
              <w:t xml:space="preserve">(Kw/m3)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0,30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0,29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(0,01)</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0,300 </w:t>
            </w:r>
          </w:p>
        </w:tc>
        <w:tc>
          <w:tcPr>
            <w:tcW w:w="133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312.000 </w:t>
            </w:r>
          </w:p>
        </w:tc>
      </w:tr>
      <w:tr w:rsidR="003E03A6" w:rsidRPr="00B31CAC" w:rsidTr="003D0F04">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D35713" w:rsidRPr="00B31CAC" w:rsidRDefault="00D35713" w:rsidP="00D35713">
            <w:pPr>
              <w:jc w:val="center"/>
              <w:rPr>
                <w:rFonts w:asciiTheme="majorHAnsi" w:hAnsiTheme="majorHAnsi" w:cstheme="majorHAnsi"/>
                <w:b/>
                <w:bCs/>
                <w:sz w:val="20"/>
                <w:szCs w:val="20"/>
              </w:rPr>
            </w:pPr>
            <w:r w:rsidRPr="00B31CAC">
              <w:rPr>
                <w:rFonts w:asciiTheme="majorHAnsi" w:hAnsiTheme="majorHAnsi" w:cstheme="majorHAnsi"/>
                <w:b/>
                <w:bCs/>
                <w:sz w:val="20"/>
                <w:szCs w:val="20"/>
              </w:rPr>
              <w:t> </w:t>
            </w:r>
          </w:p>
        </w:tc>
        <w:tc>
          <w:tcPr>
            <w:tcW w:w="2552"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rPr>
                <w:rFonts w:asciiTheme="majorHAnsi" w:hAnsiTheme="majorHAnsi" w:cstheme="majorHAnsi"/>
                <w:sz w:val="20"/>
                <w:szCs w:val="20"/>
              </w:rPr>
            </w:pPr>
            <w:r w:rsidRPr="00B31CAC">
              <w:rPr>
                <w:rFonts w:asciiTheme="majorHAnsi" w:hAnsiTheme="majorHAnsi" w:cstheme="majorHAnsi"/>
                <w:sz w:val="20"/>
                <w:szCs w:val="20"/>
              </w:rPr>
              <w:t>NMN TT Chờ</w:t>
            </w:r>
          </w:p>
        </w:tc>
        <w:tc>
          <w:tcPr>
            <w:tcW w:w="992" w:type="dxa"/>
            <w:tcBorders>
              <w:top w:val="nil"/>
              <w:left w:val="nil"/>
              <w:bottom w:val="single" w:sz="4" w:space="0" w:color="auto"/>
              <w:right w:val="single" w:sz="4" w:space="0" w:color="auto"/>
            </w:tcBorders>
            <w:shd w:val="clear" w:color="000000" w:fill="FFFFFF"/>
            <w:noWrap/>
            <w:vAlign w:val="center"/>
            <w:hideMark/>
          </w:tcPr>
          <w:p w:rsidR="00D35713" w:rsidRPr="00B31CAC" w:rsidRDefault="00D35713" w:rsidP="00D35713">
            <w:pPr>
              <w:jc w:val="center"/>
              <w:rPr>
                <w:rFonts w:asciiTheme="majorHAnsi" w:hAnsiTheme="majorHAnsi" w:cstheme="majorHAnsi"/>
                <w:sz w:val="18"/>
                <w:szCs w:val="18"/>
              </w:rPr>
            </w:pPr>
            <w:r w:rsidRPr="00B31CAC">
              <w:rPr>
                <w:rFonts w:asciiTheme="majorHAnsi" w:hAnsiTheme="majorHAnsi" w:cstheme="majorHAnsi"/>
                <w:sz w:val="18"/>
                <w:szCs w:val="18"/>
              </w:rPr>
              <w:t xml:space="preserve">(Kw/m3)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0,45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0,34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(0,11)</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0,450 </w:t>
            </w:r>
          </w:p>
        </w:tc>
        <w:tc>
          <w:tcPr>
            <w:tcW w:w="133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459.540 </w:t>
            </w:r>
          </w:p>
        </w:tc>
      </w:tr>
      <w:tr w:rsidR="003E03A6" w:rsidRPr="00B31CAC" w:rsidTr="003D0F04">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D35713" w:rsidRPr="00B31CAC" w:rsidRDefault="00D35713" w:rsidP="00D35713">
            <w:pPr>
              <w:jc w:val="center"/>
              <w:rPr>
                <w:rFonts w:asciiTheme="majorHAnsi" w:hAnsiTheme="majorHAnsi" w:cstheme="majorHAnsi"/>
                <w:b/>
                <w:bCs/>
                <w:sz w:val="20"/>
                <w:szCs w:val="20"/>
              </w:rPr>
            </w:pPr>
            <w:r w:rsidRPr="00B31CAC">
              <w:rPr>
                <w:rFonts w:asciiTheme="majorHAnsi" w:hAnsiTheme="majorHAnsi" w:cstheme="majorHAnsi"/>
                <w:b/>
                <w:bCs/>
                <w:sz w:val="20"/>
                <w:szCs w:val="20"/>
              </w:rPr>
              <w:t>2</w:t>
            </w:r>
          </w:p>
        </w:tc>
        <w:tc>
          <w:tcPr>
            <w:tcW w:w="2552"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rPr>
                <w:rFonts w:asciiTheme="majorHAnsi" w:hAnsiTheme="majorHAnsi" w:cstheme="majorHAnsi"/>
                <w:b/>
                <w:bCs/>
                <w:sz w:val="20"/>
                <w:szCs w:val="20"/>
              </w:rPr>
            </w:pPr>
            <w:r w:rsidRPr="00B31CAC">
              <w:rPr>
                <w:rFonts w:asciiTheme="majorHAnsi" w:hAnsiTheme="majorHAnsi" w:cstheme="majorHAnsi"/>
                <w:b/>
                <w:bCs/>
                <w:sz w:val="20"/>
                <w:szCs w:val="20"/>
              </w:rPr>
              <w:t xml:space="preserve">Lượng phèn tiêu thụ </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D35713" w:rsidRPr="00B31CAC" w:rsidRDefault="00D35713" w:rsidP="00D35713">
            <w:pPr>
              <w:jc w:val="center"/>
              <w:rPr>
                <w:rFonts w:asciiTheme="majorHAnsi" w:hAnsiTheme="majorHAnsi" w:cstheme="majorHAnsi"/>
                <w:sz w:val="18"/>
                <w:szCs w:val="18"/>
              </w:rPr>
            </w:pPr>
            <w:r w:rsidRPr="00B31CAC">
              <w:rPr>
                <w:rFonts w:asciiTheme="majorHAnsi" w:hAnsiTheme="majorHAnsi" w:cstheme="majorHAnsi"/>
                <w:sz w:val="18"/>
                <w:szCs w:val="18"/>
              </w:rPr>
              <w:t>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c>
          <w:tcPr>
            <w:tcW w:w="1191" w:type="dxa"/>
            <w:tcBorders>
              <w:top w:val="single" w:sz="4" w:space="0" w:color="auto"/>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c>
          <w:tcPr>
            <w:tcW w:w="1191" w:type="dxa"/>
            <w:tcBorders>
              <w:top w:val="single" w:sz="4" w:space="0" w:color="auto"/>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c>
          <w:tcPr>
            <w:tcW w:w="1331" w:type="dxa"/>
            <w:tcBorders>
              <w:top w:val="single" w:sz="4" w:space="0" w:color="auto"/>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r>
      <w:tr w:rsidR="003E03A6" w:rsidRPr="00B31CAC" w:rsidTr="003D0F04">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D35713" w:rsidRPr="00B31CAC" w:rsidRDefault="00D35713" w:rsidP="00D35713">
            <w:pPr>
              <w:jc w:val="center"/>
              <w:rPr>
                <w:rFonts w:asciiTheme="majorHAnsi" w:hAnsiTheme="majorHAnsi" w:cstheme="majorHAnsi"/>
                <w:b/>
                <w:bCs/>
                <w:i/>
                <w:iCs/>
                <w:sz w:val="20"/>
                <w:szCs w:val="20"/>
              </w:rPr>
            </w:pPr>
            <w:r w:rsidRPr="00B31CAC">
              <w:rPr>
                <w:rFonts w:asciiTheme="majorHAnsi" w:hAnsiTheme="majorHAnsi" w:cstheme="majorHAnsi"/>
                <w:b/>
                <w:bCs/>
                <w:i/>
                <w:iCs/>
                <w:sz w:val="20"/>
                <w:szCs w:val="20"/>
              </w:rPr>
              <w:t> </w:t>
            </w:r>
          </w:p>
        </w:tc>
        <w:tc>
          <w:tcPr>
            <w:tcW w:w="2552"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rPr>
                <w:rFonts w:asciiTheme="majorHAnsi" w:hAnsiTheme="majorHAnsi" w:cstheme="majorHAnsi"/>
                <w:b/>
                <w:bCs/>
                <w:i/>
                <w:iCs/>
                <w:sz w:val="20"/>
                <w:szCs w:val="20"/>
              </w:rPr>
            </w:pPr>
            <w:r w:rsidRPr="00B31CAC">
              <w:rPr>
                <w:rFonts w:asciiTheme="majorHAnsi" w:hAnsiTheme="majorHAnsi" w:cstheme="majorHAnsi"/>
                <w:b/>
                <w:bCs/>
                <w:i/>
                <w:iCs/>
                <w:sz w:val="20"/>
                <w:szCs w:val="20"/>
              </w:rPr>
              <w:t>Tổng lượng phèn tiêu thụ của Cty</w:t>
            </w:r>
          </w:p>
        </w:tc>
        <w:tc>
          <w:tcPr>
            <w:tcW w:w="992" w:type="dxa"/>
            <w:tcBorders>
              <w:top w:val="nil"/>
              <w:left w:val="nil"/>
              <w:bottom w:val="single" w:sz="4" w:space="0" w:color="auto"/>
              <w:right w:val="single" w:sz="4" w:space="0" w:color="auto"/>
            </w:tcBorders>
            <w:shd w:val="clear" w:color="000000" w:fill="FFFFFF"/>
            <w:noWrap/>
            <w:vAlign w:val="center"/>
            <w:hideMark/>
          </w:tcPr>
          <w:p w:rsidR="00D35713" w:rsidRPr="00B31CAC" w:rsidRDefault="00D35713" w:rsidP="00D35713">
            <w:pPr>
              <w:jc w:val="center"/>
              <w:rPr>
                <w:rFonts w:asciiTheme="majorHAnsi" w:hAnsiTheme="majorHAnsi" w:cstheme="majorHAnsi"/>
                <w:b/>
                <w:bCs/>
                <w:i/>
                <w:iCs/>
                <w:sz w:val="18"/>
                <w:szCs w:val="18"/>
              </w:rPr>
            </w:pPr>
            <w:r w:rsidRPr="00B31CAC">
              <w:rPr>
                <w:rFonts w:asciiTheme="majorHAnsi" w:hAnsiTheme="majorHAnsi" w:cstheme="majorHAnsi"/>
                <w:b/>
                <w:bCs/>
                <w:i/>
                <w:iCs/>
                <w:sz w:val="18"/>
                <w:szCs w:val="18"/>
              </w:rPr>
              <w:t>Kg</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b/>
                <w:bCs/>
                <w:i/>
                <w:iCs/>
                <w:sz w:val="20"/>
                <w:szCs w:val="20"/>
              </w:rPr>
            </w:pPr>
            <w:r w:rsidRPr="00B31CAC">
              <w:rPr>
                <w:rFonts w:asciiTheme="majorHAnsi" w:hAnsiTheme="majorHAnsi" w:cstheme="majorHAnsi"/>
                <w:b/>
                <w:bCs/>
                <w:i/>
                <w:iCs/>
                <w:sz w:val="20"/>
                <w:szCs w:val="20"/>
              </w:rPr>
              <w:t>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b/>
                <w:bCs/>
                <w:i/>
                <w:iCs/>
                <w:sz w:val="20"/>
                <w:szCs w:val="20"/>
              </w:rPr>
            </w:pPr>
            <w:r w:rsidRPr="00B31CAC">
              <w:rPr>
                <w:rFonts w:asciiTheme="majorHAnsi" w:hAnsiTheme="majorHAnsi" w:cstheme="majorHAnsi"/>
                <w:b/>
                <w:bCs/>
                <w:i/>
                <w:iCs/>
                <w:sz w:val="20"/>
                <w:szCs w:val="20"/>
              </w:rPr>
              <w:t>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b/>
                <w:bCs/>
                <w:i/>
                <w:iCs/>
                <w:sz w:val="20"/>
                <w:szCs w:val="20"/>
              </w:rPr>
            </w:pPr>
            <w:r w:rsidRPr="00B31CAC">
              <w:rPr>
                <w:rFonts w:asciiTheme="majorHAnsi" w:hAnsiTheme="majorHAnsi" w:cstheme="majorHAnsi"/>
                <w:b/>
                <w:bCs/>
                <w:i/>
                <w:iCs/>
                <w:sz w:val="20"/>
                <w:szCs w:val="20"/>
              </w:rPr>
              <w:t>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b/>
                <w:bCs/>
                <w:i/>
                <w:iCs/>
                <w:sz w:val="20"/>
                <w:szCs w:val="20"/>
              </w:rPr>
            </w:pPr>
            <w:r w:rsidRPr="00B31CAC">
              <w:rPr>
                <w:rFonts w:asciiTheme="majorHAnsi" w:hAnsiTheme="majorHAnsi" w:cstheme="majorHAnsi"/>
                <w:b/>
                <w:bCs/>
                <w:i/>
                <w:iCs/>
                <w:sz w:val="20"/>
                <w:szCs w:val="20"/>
              </w:rPr>
              <w:t> </w:t>
            </w:r>
          </w:p>
        </w:tc>
        <w:tc>
          <w:tcPr>
            <w:tcW w:w="133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b/>
                <w:bCs/>
                <w:i/>
                <w:iCs/>
                <w:sz w:val="20"/>
                <w:szCs w:val="20"/>
              </w:rPr>
            </w:pPr>
            <w:r w:rsidRPr="00B31CAC">
              <w:rPr>
                <w:rFonts w:asciiTheme="majorHAnsi" w:hAnsiTheme="majorHAnsi" w:cstheme="majorHAnsi"/>
                <w:b/>
                <w:bCs/>
                <w:i/>
                <w:iCs/>
                <w:sz w:val="20"/>
                <w:szCs w:val="20"/>
              </w:rPr>
              <w:t xml:space="preserve">                                          218.963 </w:t>
            </w:r>
          </w:p>
        </w:tc>
      </w:tr>
      <w:tr w:rsidR="003E03A6" w:rsidRPr="00B31CAC" w:rsidTr="003D0F04">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D35713" w:rsidRPr="00B31CAC" w:rsidRDefault="00D35713" w:rsidP="00D35713">
            <w:pPr>
              <w:jc w:val="center"/>
              <w:rPr>
                <w:rFonts w:asciiTheme="majorHAnsi" w:hAnsiTheme="majorHAnsi" w:cstheme="majorHAnsi"/>
                <w:b/>
                <w:bCs/>
                <w:sz w:val="20"/>
                <w:szCs w:val="20"/>
              </w:rPr>
            </w:pPr>
            <w:r w:rsidRPr="00B31CAC">
              <w:rPr>
                <w:rFonts w:asciiTheme="majorHAnsi" w:hAnsiTheme="majorHAnsi" w:cstheme="majorHAnsi"/>
                <w:b/>
                <w:bCs/>
                <w:sz w:val="20"/>
                <w:szCs w:val="20"/>
              </w:rPr>
              <w:t> </w:t>
            </w:r>
          </w:p>
        </w:tc>
        <w:tc>
          <w:tcPr>
            <w:tcW w:w="2552"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rPr>
                <w:rFonts w:asciiTheme="majorHAnsi" w:hAnsiTheme="majorHAnsi" w:cstheme="majorHAnsi"/>
                <w:sz w:val="20"/>
                <w:szCs w:val="20"/>
              </w:rPr>
            </w:pPr>
            <w:r w:rsidRPr="00B31CAC">
              <w:rPr>
                <w:rFonts w:asciiTheme="majorHAnsi" w:hAnsiTheme="majorHAnsi" w:cstheme="majorHAnsi"/>
                <w:sz w:val="20"/>
                <w:szCs w:val="20"/>
              </w:rPr>
              <w:t>Nhà máy nước Bắc Ninh</w:t>
            </w:r>
          </w:p>
        </w:tc>
        <w:tc>
          <w:tcPr>
            <w:tcW w:w="992" w:type="dxa"/>
            <w:tcBorders>
              <w:top w:val="nil"/>
              <w:left w:val="nil"/>
              <w:bottom w:val="single" w:sz="4" w:space="0" w:color="auto"/>
              <w:right w:val="single" w:sz="4" w:space="0" w:color="auto"/>
            </w:tcBorders>
            <w:shd w:val="clear" w:color="000000" w:fill="FFFFFF"/>
            <w:noWrap/>
            <w:vAlign w:val="center"/>
            <w:hideMark/>
          </w:tcPr>
          <w:p w:rsidR="00D35713" w:rsidRPr="00B31CAC" w:rsidRDefault="00D35713" w:rsidP="00D35713">
            <w:pPr>
              <w:jc w:val="center"/>
              <w:rPr>
                <w:rFonts w:asciiTheme="majorHAnsi" w:hAnsiTheme="majorHAnsi" w:cstheme="majorHAnsi"/>
                <w:sz w:val="18"/>
                <w:szCs w:val="18"/>
              </w:rPr>
            </w:pPr>
            <w:r w:rsidRPr="00B31CAC">
              <w:rPr>
                <w:rFonts w:asciiTheme="majorHAnsi" w:hAnsiTheme="majorHAnsi" w:cstheme="majorHAnsi"/>
                <w:sz w:val="18"/>
                <w:szCs w:val="18"/>
              </w:rPr>
              <w:t>(gam/m3)</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6,00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5,98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(0,02)</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6,00 </w:t>
            </w:r>
          </w:p>
        </w:tc>
        <w:tc>
          <w:tcPr>
            <w:tcW w:w="133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14.892 </w:t>
            </w:r>
          </w:p>
        </w:tc>
      </w:tr>
      <w:tr w:rsidR="003E03A6" w:rsidRPr="00B31CAC" w:rsidTr="003D0F04">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D35713" w:rsidRPr="00B31CAC" w:rsidRDefault="00D35713" w:rsidP="00D35713">
            <w:pPr>
              <w:jc w:val="center"/>
              <w:rPr>
                <w:rFonts w:asciiTheme="majorHAnsi" w:hAnsiTheme="majorHAnsi" w:cstheme="majorHAnsi"/>
                <w:b/>
                <w:bCs/>
                <w:sz w:val="20"/>
                <w:szCs w:val="20"/>
              </w:rPr>
            </w:pPr>
            <w:r w:rsidRPr="00B31CAC">
              <w:rPr>
                <w:rFonts w:asciiTheme="majorHAnsi" w:hAnsiTheme="majorHAnsi" w:cstheme="majorHAnsi"/>
                <w:b/>
                <w:bCs/>
                <w:sz w:val="20"/>
                <w:szCs w:val="20"/>
              </w:rPr>
              <w:t> </w:t>
            </w:r>
          </w:p>
        </w:tc>
        <w:tc>
          <w:tcPr>
            <w:tcW w:w="2552"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rPr>
                <w:rFonts w:asciiTheme="majorHAnsi" w:hAnsiTheme="majorHAnsi" w:cstheme="majorHAnsi"/>
                <w:sz w:val="20"/>
                <w:szCs w:val="20"/>
              </w:rPr>
            </w:pPr>
            <w:r w:rsidRPr="00B31CAC">
              <w:rPr>
                <w:rFonts w:asciiTheme="majorHAnsi" w:hAnsiTheme="majorHAnsi" w:cstheme="majorHAnsi"/>
                <w:sz w:val="20"/>
                <w:szCs w:val="20"/>
              </w:rPr>
              <w:t>Nhà máy nước mặt</w:t>
            </w:r>
          </w:p>
        </w:tc>
        <w:tc>
          <w:tcPr>
            <w:tcW w:w="992" w:type="dxa"/>
            <w:tcBorders>
              <w:top w:val="nil"/>
              <w:left w:val="nil"/>
              <w:bottom w:val="single" w:sz="4" w:space="0" w:color="auto"/>
              <w:right w:val="single" w:sz="4" w:space="0" w:color="auto"/>
            </w:tcBorders>
            <w:shd w:val="clear" w:color="000000" w:fill="FFFFFF"/>
            <w:noWrap/>
            <w:vAlign w:val="center"/>
            <w:hideMark/>
          </w:tcPr>
          <w:p w:rsidR="00D35713" w:rsidRPr="00B31CAC" w:rsidRDefault="00D35713" w:rsidP="00D35713">
            <w:pPr>
              <w:jc w:val="center"/>
              <w:rPr>
                <w:rFonts w:asciiTheme="majorHAnsi" w:hAnsiTheme="majorHAnsi" w:cstheme="majorHAnsi"/>
                <w:sz w:val="18"/>
                <w:szCs w:val="18"/>
              </w:rPr>
            </w:pPr>
            <w:r w:rsidRPr="00B31CAC">
              <w:rPr>
                <w:rFonts w:asciiTheme="majorHAnsi" w:hAnsiTheme="majorHAnsi" w:cstheme="majorHAnsi"/>
                <w:sz w:val="18"/>
                <w:szCs w:val="18"/>
              </w:rPr>
              <w:t>(gam/m3)</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11,00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11,69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0,69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12,00 </w:t>
            </w:r>
          </w:p>
        </w:tc>
        <w:tc>
          <w:tcPr>
            <w:tcW w:w="133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151.579 </w:t>
            </w:r>
          </w:p>
        </w:tc>
      </w:tr>
      <w:tr w:rsidR="003E03A6" w:rsidRPr="00B31CAC" w:rsidTr="003D0F04">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D35713" w:rsidRPr="00B31CAC" w:rsidRDefault="00D35713" w:rsidP="00D35713">
            <w:pPr>
              <w:jc w:val="center"/>
              <w:rPr>
                <w:rFonts w:asciiTheme="majorHAnsi" w:hAnsiTheme="majorHAnsi" w:cstheme="majorHAnsi"/>
                <w:b/>
                <w:bCs/>
                <w:sz w:val="20"/>
                <w:szCs w:val="20"/>
              </w:rPr>
            </w:pPr>
            <w:r w:rsidRPr="00B31CAC">
              <w:rPr>
                <w:rFonts w:asciiTheme="majorHAnsi" w:hAnsiTheme="majorHAnsi" w:cstheme="majorHAnsi"/>
                <w:b/>
                <w:bCs/>
                <w:sz w:val="20"/>
                <w:szCs w:val="20"/>
              </w:rPr>
              <w:t> </w:t>
            </w:r>
          </w:p>
        </w:tc>
        <w:tc>
          <w:tcPr>
            <w:tcW w:w="2552"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rPr>
                <w:rFonts w:asciiTheme="majorHAnsi" w:hAnsiTheme="majorHAnsi" w:cstheme="majorHAnsi"/>
                <w:sz w:val="20"/>
                <w:szCs w:val="20"/>
              </w:rPr>
            </w:pPr>
            <w:r w:rsidRPr="00B31CAC">
              <w:rPr>
                <w:rFonts w:asciiTheme="majorHAnsi" w:hAnsiTheme="majorHAnsi" w:cstheme="majorHAnsi"/>
                <w:sz w:val="20"/>
                <w:szCs w:val="20"/>
              </w:rPr>
              <w:t>NMN Thứa</w:t>
            </w:r>
          </w:p>
        </w:tc>
        <w:tc>
          <w:tcPr>
            <w:tcW w:w="992" w:type="dxa"/>
            <w:tcBorders>
              <w:top w:val="nil"/>
              <w:left w:val="nil"/>
              <w:bottom w:val="single" w:sz="4" w:space="0" w:color="auto"/>
              <w:right w:val="single" w:sz="4" w:space="0" w:color="auto"/>
            </w:tcBorders>
            <w:shd w:val="clear" w:color="000000" w:fill="FFFFFF"/>
            <w:noWrap/>
            <w:vAlign w:val="center"/>
            <w:hideMark/>
          </w:tcPr>
          <w:p w:rsidR="00D35713" w:rsidRPr="00B31CAC" w:rsidRDefault="00D35713" w:rsidP="00D35713">
            <w:pPr>
              <w:jc w:val="center"/>
              <w:rPr>
                <w:rFonts w:asciiTheme="majorHAnsi" w:hAnsiTheme="majorHAnsi" w:cstheme="majorHAnsi"/>
                <w:sz w:val="18"/>
                <w:szCs w:val="18"/>
              </w:rPr>
            </w:pPr>
            <w:r w:rsidRPr="00B31CAC">
              <w:rPr>
                <w:rFonts w:asciiTheme="majorHAnsi" w:hAnsiTheme="majorHAnsi" w:cstheme="majorHAnsi"/>
                <w:sz w:val="18"/>
                <w:szCs w:val="18"/>
              </w:rPr>
              <w:t>(gam/m3)</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14,00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12,14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(1,86)</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12,00 </w:t>
            </w:r>
          </w:p>
        </w:tc>
        <w:tc>
          <w:tcPr>
            <w:tcW w:w="133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14.294 </w:t>
            </w:r>
          </w:p>
        </w:tc>
      </w:tr>
      <w:tr w:rsidR="003E03A6" w:rsidRPr="00B31CAC" w:rsidTr="003D0F04">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D35713" w:rsidRPr="00B31CAC" w:rsidRDefault="00D35713" w:rsidP="00D35713">
            <w:pPr>
              <w:jc w:val="center"/>
              <w:rPr>
                <w:rFonts w:asciiTheme="majorHAnsi" w:hAnsiTheme="majorHAnsi" w:cstheme="majorHAnsi"/>
                <w:b/>
                <w:bCs/>
                <w:sz w:val="20"/>
                <w:szCs w:val="20"/>
              </w:rPr>
            </w:pPr>
            <w:r w:rsidRPr="00B31CAC">
              <w:rPr>
                <w:rFonts w:asciiTheme="majorHAnsi" w:hAnsiTheme="majorHAnsi" w:cstheme="majorHAnsi"/>
                <w:b/>
                <w:bCs/>
                <w:sz w:val="20"/>
                <w:szCs w:val="20"/>
              </w:rPr>
              <w:t> </w:t>
            </w:r>
          </w:p>
        </w:tc>
        <w:tc>
          <w:tcPr>
            <w:tcW w:w="2552"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rPr>
                <w:rFonts w:asciiTheme="majorHAnsi" w:hAnsiTheme="majorHAnsi" w:cstheme="majorHAnsi"/>
                <w:sz w:val="20"/>
                <w:szCs w:val="20"/>
              </w:rPr>
            </w:pPr>
            <w:r w:rsidRPr="00B31CAC">
              <w:rPr>
                <w:rFonts w:asciiTheme="majorHAnsi" w:hAnsiTheme="majorHAnsi" w:cstheme="majorHAnsi"/>
                <w:sz w:val="20"/>
                <w:szCs w:val="20"/>
              </w:rPr>
              <w:t>NMN Gia Bình</w:t>
            </w:r>
          </w:p>
        </w:tc>
        <w:tc>
          <w:tcPr>
            <w:tcW w:w="992" w:type="dxa"/>
            <w:tcBorders>
              <w:top w:val="nil"/>
              <w:left w:val="nil"/>
              <w:bottom w:val="single" w:sz="4" w:space="0" w:color="auto"/>
              <w:right w:val="single" w:sz="4" w:space="0" w:color="auto"/>
            </w:tcBorders>
            <w:shd w:val="clear" w:color="000000" w:fill="FFFFFF"/>
            <w:noWrap/>
            <w:vAlign w:val="center"/>
            <w:hideMark/>
          </w:tcPr>
          <w:p w:rsidR="00D35713" w:rsidRPr="00B31CAC" w:rsidRDefault="00D35713" w:rsidP="00D35713">
            <w:pPr>
              <w:jc w:val="center"/>
              <w:rPr>
                <w:rFonts w:asciiTheme="majorHAnsi" w:hAnsiTheme="majorHAnsi" w:cstheme="majorHAnsi"/>
                <w:sz w:val="18"/>
                <w:szCs w:val="18"/>
              </w:rPr>
            </w:pPr>
            <w:r w:rsidRPr="00B31CAC">
              <w:rPr>
                <w:rFonts w:asciiTheme="majorHAnsi" w:hAnsiTheme="majorHAnsi" w:cstheme="majorHAnsi"/>
                <w:sz w:val="18"/>
                <w:szCs w:val="18"/>
              </w:rPr>
              <w:t>(gam/m3)</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22,00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19,75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(2,25)</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22,00 </w:t>
            </w:r>
          </w:p>
        </w:tc>
        <w:tc>
          <w:tcPr>
            <w:tcW w:w="133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22.880 </w:t>
            </w:r>
          </w:p>
        </w:tc>
      </w:tr>
      <w:tr w:rsidR="003E03A6" w:rsidRPr="00B31CAC" w:rsidTr="003D0F04">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D35713" w:rsidRPr="00B31CAC" w:rsidRDefault="00D35713" w:rsidP="00D35713">
            <w:pPr>
              <w:jc w:val="center"/>
              <w:rPr>
                <w:rFonts w:asciiTheme="majorHAnsi" w:hAnsiTheme="majorHAnsi" w:cstheme="majorHAnsi"/>
                <w:b/>
                <w:bCs/>
                <w:sz w:val="20"/>
                <w:szCs w:val="20"/>
              </w:rPr>
            </w:pPr>
            <w:r w:rsidRPr="00B31CAC">
              <w:rPr>
                <w:rFonts w:asciiTheme="majorHAnsi" w:hAnsiTheme="majorHAnsi" w:cstheme="majorHAnsi"/>
                <w:b/>
                <w:bCs/>
                <w:sz w:val="20"/>
                <w:szCs w:val="20"/>
              </w:rPr>
              <w:t> </w:t>
            </w:r>
          </w:p>
        </w:tc>
        <w:tc>
          <w:tcPr>
            <w:tcW w:w="2552"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rPr>
                <w:rFonts w:asciiTheme="majorHAnsi" w:hAnsiTheme="majorHAnsi" w:cstheme="majorHAnsi"/>
                <w:sz w:val="20"/>
                <w:szCs w:val="20"/>
              </w:rPr>
            </w:pPr>
            <w:r w:rsidRPr="00B31CAC">
              <w:rPr>
                <w:rFonts w:asciiTheme="majorHAnsi" w:hAnsiTheme="majorHAnsi" w:cstheme="majorHAnsi"/>
                <w:sz w:val="20"/>
                <w:szCs w:val="20"/>
              </w:rPr>
              <w:t>NMN TT Chờ</w:t>
            </w:r>
          </w:p>
        </w:tc>
        <w:tc>
          <w:tcPr>
            <w:tcW w:w="992" w:type="dxa"/>
            <w:tcBorders>
              <w:top w:val="nil"/>
              <w:left w:val="nil"/>
              <w:bottom w:val="single" w:sz="4" w:space="0" w:color="auto"/>
              <w:right w:val="single" w:sz="4" w:space="0" w:color="auto"/>
            </w:tcBorders>
            <w:shd w:val="clear" w:color="000000" w:fill="FFFFFF"/>
            <w:noWrap/>
            <w:vAlign w:val="center"/>
            <w:hideMark/>
          </w:tcPr>
          <w:p w:rsidR="00D35713" w:rsidRPr="00B31CAC" w:rsidRDefault="00D35713" w:rsidP="00D35713">
            <w:pPr>
              <w:jc w:val="center"/>
              <w:rPr>
                <w:rFonts w:asciiTheme="majorHAnsi" w:hAnsiTheme="majorHAnsi" w:cstheme="majorHAnsi"/>
                <w:sz w:val="18"/>
                <w:szCs w:val="18"/>
              </w:rPr>
            </w:pPr>
            <w:r w:rsidRPr="00B31CAC">
              <w:rPr>
                <w:rFonts w:asciiTheme="majorHAnsi" w:hAnsiTheme="majorHAnsi" w:cstheme="majorHAnsi"/>
                <w:sz w:val="18"/>
                <w:szCs w:val="18"/>
              </w:rPr>
              <w:t>(gam/m3)</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13,00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16,50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3,50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15,00 </w:t>
            </w:r>
          </w:p>
        </w:tc>
        <w:tc>
          <w:tcPr>
            <w:tcW w:w="133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15.318 </w:t>
            </w:r>
          </w:p>
        </w:tc>
      </w:tr>
      <w:tr w:rsidR="003E03A6" w:rsidRPr="00B31CAC" w:rsidTr="003D0F04">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D35713" w:rsidRPr="00B31CAC" w:rsidRDefault="00D35713" w:rsidP="00D35713">
            <w:pPr>
              <w:jc w:val="center"/>
              <w:rPr>
                <w:rFonts w:asciiTheme="majorHAnsi" w:hAnsiTheme="majorHAnsi" w:cstheme="majorHAnsi"/>
                <w:b/>
                <w:bCs/>
                <w:sz w:val="20"/>
                <w:szCs w:val="20"/>
              </w:rPr>
            </w:pPr>
            <w:r w:rsidRPr="00B31CAC">
              <w:rPr>
                <w:rFonts w:asciiTheme="majorHAnsi" w:hAnsiTheme="majorHAnsi" w:cstheme="majorHAnsi"/>
                <w:b/>
                <w:bCs/>
                <w:sz w:val="20"/>
                <w:szCs w:val="20"/>
              </w:rPr>
              <w:t>3</w:t>
            </w:r>
          </w:p>
        </w:tc>
        <w:tc>
          <w:tcPr>
            <w:tcW w:w="2552"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rPr>
                <w:rFonts w:asciiTheme="majorHAnsi" w:hAnsiTheme="majorHAnsi" w:cstheme="majorHAnsi"/>
                <w:b/>
                <w:bCs/>
                <w:sz w:val="20"/>
                <w:szCs w:val="20"/>
              </w:rPr>
            </w:pPr>
            <w:r w:rsidRPr="00B31CAC">
              <w:rPr>
                <w:rFonts w:asciiTheme="majorHAnsi" w:hAnsiTheme="majorHAnsi" w:cstheme="majorHAnsi"/>
                <w:b/>
                <w:bCs/>
                <w:sz w:val="20"/>
                <w:szCs w:val="20"/>
              </w:rPr>
              <w:t xml:space="preserve">Lượng Clo tiêu thụ </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D35713" w:rsidRPr="00B31CAC" w:rsidRDefault="00D35713" w:rsidP="00D35713">
            <w:pPr>
              <w:jc w:val="center"/>
              <w:rPr>
                <w:rFonts w:asciiTheme="majorHAnsi" w:hAnsiTheme="majorHAnsi" w:cstheme="majorHAnsi"/>
                <w:sz w:val="18"/>
                <w:szCs w:val="18"/>
              </w:rPr>
            </w:pPr>
            <w:r w:rsidRPr="00B31CAC">
              <w:rPr>
                <w:rFonts w:asciiTheme="majorHAnsi" w:hAnsiTheme="majorHAnsi" w:cstheme="majorHAnsi"/>
                <w:sz w:val="18"/>
                <w:szCs w:val="18"/>
              </w:rPr>
              <w:t>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c>
          <w:tcPr>
            <w:tcW w:w="1191" w:type="dxa"/>
            <w:tcBorders>
              <w:top w:val="single" w:sz="4" w:space="0" w:color="auto"/>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c>
          <w:tcPr>
            <w:tcW w:w="1191" w:type="dxa"/>
            <w:tcBorders>
              <w:top w:val="single" w:sz="4" w:space="0" w:color="auto"/>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c>
          <w:tcPr>
            <w:tcW w:w="1191" w:type="dxa"/>
            <w:tcBorders>
              <w:top w:val="single" w:sz="4" w:space="0" w:color="auto"/>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c>
          <w:tcPr>
            <w:tcW w:w="1331" w:type="dxa"/>
            <w:tcBorders>
              <w:top w:val="single" w:sz="4" w:space="0" w:color="auto"/>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r>
      <w:tr w:rsidR="003E03A6" w:rsidRPr="00B31CAC" w:rsidTr="003D0F04">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D35713" w:rsidRPr="00B31CAC" w:rsidRDefault="00D35713" w:rsidP="00D35713">
            <w:pPr>
              <w:jc w:val="center"/>
              <w:rPr>
                <w:rFonts w:asciiTheme="majorHAnsi" w:hAnsiTheme="majorHAnsi" w:cstheme="majorHAnsi"/>
                <w:b/>
                <w:bCs/>
                <w:i/>
                <w:iCs/>
                <w:sz w:val="20"/>
                <w:szCs w:val="20"/>
              </w:rPr>
            </w:pPr>
            <w:r w:rsidRPr="00B31CAC">
              <w:rPr>
                <w:rFonts w:asciiTheme="majorHAnsi" w:hAnsiTheme="majorHAnsi" w:cstheme="majorHAnsi"/>
                <w:b/>
                <w:bCs/>
                <w:i/>
                <w:iCs/>
                <w:sz w:val="20"/>
                <w:szCs w:val="20"/>
              </w:rPr>
              <w:t> </w:t>
            </w:r>
          </w:p>
        </w:tc>
        <w:tc>
          <w:tcPr>
            <w:tcW w:w="2552"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rPr>
                <w:rFonts w:asciiTheme="majorHAnsi" w:hAnsiTheme="majorHAnsi" w:cstheme="majorHAnsi"/>
                <w:b/>
                <w:bCs/>
                <w:i/>
                <w:iCs/>
                <w:sz w:val="20"/>
                <w:szCs w:val="20"/>
              </w:rPr>
            </w:pPr>
            <w:r w:rsidRPr="00B31CAC">
              <w:rPr>
                <w:rFonts w:asciiTheme="majorHAnsi" w:hAnsiTheme="majorHAnsi" w:cstheme="majorHAnsi"/>
                <w:b/>
                <w:bCs/>
                <w:i/>
                <w:iCs/>
                <w:sz w:val="20"/>
                <w:szCs w:val="20"/>
              </w:rPr>
              <w:t>Tổng lượng Clo tiêu thụ của Cty</w:t>
            </w:r>
          </w:p>
        </w:tc>
        <w:tc>
          <w:tcPr>
            <w:tcW w:w="992" w:type="dxa"/>
            <w:tcBorders>
              <w:top w:val="nil"/>
              <w:left w:val="nil"/>
              <w:bottom w:val="single" w:sz="4" w:space="0" w:color="auto"/>
              <w:right w:val="single" w:sz="4" w:space="0" w:color="auto"/>
            </w:tcBorders>
            <w:shd w:val="clear" w:color="000000" w:fill="FFFFFF"/>
            <w:noWrap/>
            <w:vAlign w:val="center"/>
            <w:hideMark/>
          </w:tcPr>
          <w:p w:rsidR="00D35713" w:rsidRPr="00B31CAC" w:rsidRDefault="00D35713" w:rsidP="00D35713">
            <w:pPr>
              <w:jc w:val="center"/>
              <w:rPr>
                <w:rFonts w:asciiTheme="majorHAnsi" w:hAnsiTheme="majorHAnsi" w:cstheme="majorHAnsi"/>
                <w:b/>
                <w:bCs/>
                <w:i/>
                <w:iCs/>
                <w:sz w:val="18"/>
                <w:szCs w:val="18"/>
              </w:rPr>
            </w:pPr>
            <w:r w:rsidRPr="00B31CAC">
              <w:rPr>
                <w:rFonts w:asciiTheme="majorHAnsi" w:hAnsiTheme="majorHAnsi" w:cstheme="majorHAnsi"/>
                <w:b/>
                <w:bCs/>
                <w:i/>
                <w:iCs/>
                <w:sz w:val="18"/>
                <w:szCs w:val="18"/>
              </w:rPr>
              <w:t>Kg</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b/>
                <w:bCs/>
                <w:i/>
                <w:iCs/>
                <w:sz w:val="20"/>
                <w:szCs w:val="20"/>
              </w:rPr>
            </w:pPr>
            <w:r w:rsidRPr="00B31CAC">
              <w:rPr>
                <w:rFonts w:asciiTheme="majorHAnsi" w:hAnsiTheme="majorHAnsi" w:cstheme="majorHAnsi"/>
                <w:b/>
                <w:bCs/>
                <w:i/>
                <w:iCs/>
                <w:sz w:val="20"/>
                <w:szCs w:val="20"/>
              </w:rPr>
              <w:t>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b/>
                <w:bCs/>
                <w:i/>
                <w:iCs/>
                <w:sz w:val="20"/>
                <w:szCs w:val="20"/>
              </w:rPr>
            </w:pPr>
            <w:r w:rsidRPr="00B31CAC">
              <w:rPr>
                <w:rFonts w:asciiTheme="majorHAnsi" w:hAnsiTheme="majorHAnsi" w:cstheme="majorHAnsi"/>
                <w:b/>
                <w:bCs/>
                <w:i/>
                <w:iCs/>
                <w:sz w:val="20"/>
                <w:szCs w:val="20"/>
              </w:rPr>
              <w:t>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b/>
                <w:bCs/>
                <w:i/>
                <w:iCs/>
                <w:sz w:val="20"/>
                <w:szCs w:val="20"/>
              </w:rPr>
            </w:pPr>
            <w:r w:rsidRPr="00B31CAC">
              <w:rPr>
                <w:rFonts w:asciiTheme="majorHAnsi" w:hAnsiTheme="majorHAnsi" w:cstheme="majorHAnsi"/>
                <w:b/>
                <w:bCs/>
                <w:i/>
                <w:iCs/>
                <w:sz w:val="20"/>
                <w:szCs w:val="20"/>
              </w:rPr>
              <w:t>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b/>
                <w:bCs/>
                <w:i/>
                <w:iCs/>
                <w:sz w:val="20"/>
                <w:szCs w:val="20"/>
              </w:rPr>
            </w:pPr>
            <w:r w:rsidRPr="00B31CAC">
              <w:rPr>
                <w:rFonts w:asciiTheme="majorHAnsi" w:hAnsiTheme="majorHAnsi" w:cstheme="majorHAnsi"/>
                <w:b/>
                <w:bCs/>
                <w:i/>
                <w:iCs/>
                <w:sz w:val="20"/>
                <w:szCs w:val="20"/>
              </w:rPr>
              <w:t> </w:t>
            </w:r>
          </w:p>
        </w:tc>
        <w:tc>
          <w:tcPr>
            <w:tcW w:w="133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b/>
                <w:bCs/>
                <w:i/>
                <w:iCs/>
                <w:sz w:val="20"/>
                <w:szCs w:val="20"/>
              </w:rPr>
            </w:pPr>
            <w:r w:rsidRPr="00B31CAC">
              <w:rPr>
                <w:rFonts w:asciiTheme="majorHAnsi" w:hAnsiTheme="majorHAnsi" w:cstheme="majorHAnsi"/>
                <w:b/>
                <w:bCs/>
                <w:i/>
                <w:iCs/>
                <w:sz w:val="20"/>
                <w:szCs w:val="20"/>
              </w:rPr>
              <w:t xml:space="preserve">                                            40.237 </w:t>
            </w:r>
          </w:p>
        </w:tc>
      </w:tr>
      <w:tr w:rsidR="003E03A6" w:rsidRPr="00B31CAC" w:rsidTr="003D0F04">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D35713" w:rsidRPr="00B31CAC" w:rsidRDefault="00D35713" w:rsidP="00D35713">
            <w:pPr>
              <w:jc w:val="center"/>
              <w:rPr>
                <w:rFonts w:asciiTheme="majorHAnsi" w:hAnsiTheme="majorHAnsi" w:cstheme="majorHAnsi"/>
                <w:b/>
                <w:bCs/>
                <w:sz w:val="20"/>
                <w:szCs w:val="20"/>
              </w:rPr>
            </w:pPr>
            <w:r w:rsidRPr="00B31CAC">
              <w:rPr>
                <w:rFonts w:asciiTheme="majorHAnsi" w:hAnsiTheme="majorHAnsi" w:cstheme="majorHAnsi"/>
                <w:b/>
                <w:bCs/>
                <w:sz w:val="20"/>
                <w:szCs w:val="20"/>
              </w:rPr>
              <w:t> </w:t>
            </w:r>
          </w:p>
        </w:tc>
        <w:tc>
          <w:tcPr>
            <w:tcW w:w="2552" w:type="dxa"/>
            <w:tcBorders>
              <w:top w:val="nil"/>
              <w:left w:val="nil"/>
              <w:bottom w:val="single" w:sz="4" w:space="0" w:color="auto"/>
              <w:right w:val="single" w:sz="4" w:space="0" w:color="auto"/>
            </w:tcBorders>
            <w:shd w:val="clear" w:color="000000" w:fill="FFFFFF"/>
            <w:vAlign w:val="center"/>
            <w:hideMark/>
          </w:tcPr>
          <w:p w:rsidR="00551F3B" w:rsidRPr="00B31CAC" w:rsidRDefault="00551F3B" w:rsidP="00D35713">
            <w:pPr>
              <w:rPr>
                <w:rFonts w:asciiTheme="majorHAnsi" w:hAnsiTheme="majorHAnsi" w:cstheme="majorHAnsi"/>
                <w:sz w:val="20"/>
                <w:szCs w:val="20"/>
              </w:rPr>
            </w:pPr>
          </w:p>
          <w:p w:rsidR="00D35713" w:rsidRPr="00B31CAC" w:rsidRDefault="00D35713" w:rsidP="00D35713">
            <w:pPr>
              <w:rPr>
                <w:rFonts w:asciiTheme="majorHAnsi" w:hAnsiTheme="majorHAnsi" w:cstheme="majorHAnsi"/>
                <w:sz w:val="20"/>
                <w:szCs w:val="20"/>
              </w:rPr>
            </w:pPr>
            <w:r w:rsidRPr="00B31CAC">
              <w:rPr>
                <w:rFonts w:asciiTheme="majorHAnsi" w:hAnsiTheme="majorHAnsi" w:cstheme="majorHAnsi"/>
                <w:sz w:val="20"/>
                <w:szCs w:val="20"/>
              </w:rPr>
              <w:lastRenderedPageBreak/>
              <w:t>Nhà máy nước Bắc Ninh</w:t>
            </w:r>
          </w:p>
        </w:tc>
        <w:tc>
          <w:tcPr>
            <w:tcW w:w="992" w:type="dxa"/>
            <w:tcBorders>
              <w:top w:val="nil"/>
              <w:left w:val="nil"/>
              <w:bottom w:val="single" w:sz="4" w:space="0" w:color="auto"/>
              <w:right w:val="single" w:sz="4" w:space="0" w:color="auto"/>
            </w:tcBorders>
            <w:shd w:val="clear" w:color="000000" w:fill="FFFFFF"/>
            <w:noWrap/>
            <w:vAlign w:val="center"/>
            <w:hideMark/>
          </w:tcPr>
          <w:p w:rsidR="00551F3B" w:rsidRPr="00B31CAC" w:rsidRDefault="00551F3B" w:rsidP="00D35713">
            <w:pPr>
              <w:jc w:val="center"/>
              <w:rPr>
                <w:rFonts w:asciiTheme="majorHAnsi" w:hAnsiTheme="majorHAnsi" w:cstheme="majorHAnsi"/>
                <w:sz w:val="18"/>
                <w:szCs w:val="18"/>
              </w:rPr>
            </w:pPr>
          </w:p>
          <w:p w:rsidR="00D35713" w:rsidRPr="00B31CAC" w:rsidRDefault="00D35713" w:rsidP="00D35713">
            <w:pPr>
              <w:jc w:val="center"/>
              <w:rPr>
                <w:rFonts w:asciiTheme="majorHAnsi" w:hAnsiTheme="majorHAnsi" w:cstheme="majorHAnsi"/>
                <w:sz w:val="18"/>
                <w:szCs w:val="18"/>
              </w:rPr>
            </w:pPr>
            <w:r w:rsidRPr="00B31CAC">
              <w:rPr>
                <w:rFonts w:asciiTheme="majorHAnsi" w:hAnsiTheme="majorHAnsi" w:cstheme="majorHAnsi"/>
                <w:sz w:val="18"/>
                <w:szCs w:val="18"/>
              </w:rPr>
              <w:lastRenderedPageBreak/>
              <w:t>(gam/m3)</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lastRenderedPageBreak/>
              <w:t xml:space="preserve">              </w:t>
            </w:r>
            <w:r w:rsidRPr="00B31CAC">
              <w:rPr>
                <w:rFonts w:asciiTheme="majorHAnsi" w:hAnsiTheme="majorHAnsi" w:cstheme="majorHAnsi"/>
                <w:sz w:val="20"/>
                <w:szCs w:val="20"/>
              </w:rPr>
              <w:lastRenderedPageBreak/>
              <w:t xml:space="preserve">5,50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lastRenderedPageBreak/>
              <w:t xml:space="preserve">                     </w:t>
            </w:r>
            <w:r w:rsidRPr="00B31CAC">
              <w:rPr>
                <w:rFonts w:asciiTheme="majorHAnsi" w:hAnsiTheme="majorHAnsi" w:cstheme="majorHAnsi"/>
                <w:sz w:val="20"/>
                <w:szCs w:val="20"/>
              </w:rPr>
              <w:lastRenderedPageBreak/>
              <w:t xml:space="preserve">4,90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lastRenderedPageBreak/>
              <w:t xml:space="preserve">                    </w:t>
            </w:r>
            <w:r w:rsidRPr="00B31CAC">
              <w:rPr>
                <w:rFonts w:asciiTheme="majorHAnsi" w:hAnsiTheme="majorHAnsi" w:cstheme="majorHAnsi"/>
                <w:sz w:val="20"/>
                <w:szCs w:val="20"/>
              </w:rPr>
              <w:lastRenderedPageBreak/>
              <w:t>(0,60)</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lastRenderedPageBreak/>
              <w:t xml:space="preserve">                     </w:t>
            </w:r>
            <w:r w:rsidRPr="00B31CAC">
              <w:rPr>
                <w:rFonts w:asciiTheme="majorHAnsi" w:hAnsiTheme="majorHAnsi" w:cstheme="majorHAnsi"/>
                <w:sz w:val="20"/>
                <w:szCs w:val="20"/>
              </w:rPr>
              <w:lastRenderedPageBreak/>
              <w:t xml:space="preserve">5,00 </w:t>
            </w:r>
          </w:p>
        </w:tc>
        <w:tc>
          <w:tcPr>
            <w:tcW w:w="133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lastRenderedPageBreak/>
              <w:t xml:space="preserve">                                             </w:t>
            </w:r>
            <w:r w:rsidRPr="00B31CAC">
              <w:rPr>
                <w:rFonts w:asciiTheme="majorHAnsi" w:hAnsiTheme="majorHAnsi" w:cstheme="majorHAnsi"/>
                <w:sz w:val="20"/>
                <w:szCs w:val="20"/>
              </w:rPr>
              <w:lastRenderedPageBreak/>
              <w:t xml:space="preserve">12.410 </w:t>
            </w:r>
          </w:p>
        </w:tc>
      </w:tr>
      <w:tr w:rsidR="003E03A6" w:rsidRPr="00B31CAC" w:rsidTr="003D0F04">
        <w:trPr>
          <w:trHeight w:val="186"/>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D35713" w:rsidRPr="00B31CAC" w:rsidRDefault="00D35713" w:rsidP="00D35713">
            <w:pPr>
              <w:jc w:val="center"/>
              <w:rPr>
                <w:rFonts w:asciiTheme="majorHAnsi" w:hAnsiTheme="majorHAnsi" w:cstheme="majorHAnsi"/>
                <w:b/>
                <w:bCs/>
                <w:sz w:val="20"/>
                <w:szCs w:val="20"/>
              </w:rPr>
            </w:pPr>
            <w:r w:rsidRPr="00B31CAC">
              <w:rPr>
                <w:rFonts w:asciiTheme="majorHAnsi" w:hAnsiTheme="majorHAnsi" w:cstheme="majorHAnsi"/>
                <w:b/>
                <w:bCs/>
                <w:sz w:val="20"/>
                <w:szCs w:val="20"/>
              </w:rPr>
              <w:lastRenderedPageBreak/>
              <w:t> </w:t>
            </w:r>
          </w:p>
        </w:tc>
        <w:tc>
          <w:tcPr>
            <w:tcW w:w="2552"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rPr>
                <w:rFonts w:asciiTheme="majorHAnsi" w:hAnsiTheme="majorHAnsi" w:cstheme="majorHAnsi"/>
                <w:sz w:val="20"/>
                <w:szCs w:val="20"/>
              </w:rPr>
            </w:pPr>
            <w:r w:rsidRPr="00B31CAC">
              <w:rPr>
                <w:rFonts w:asciiTheme="majorHAnsi" w:hAnsiTheme="majorHAnsi" w:cstheme="majorHAnsi"/>
                <w:sz w:val="20"/>
                <w:szCs w:val="20"/>
              </w:rPr>
              <w:t>Nhà máy nước mặt</w:t>
            </w:r>
          </w:p>
        </w:tc>
        <w:tc>
          <w:tcPr>
            <w:tcW w:w="992" w:type="dxa"/>
            <w:tcBorders>
              <w:top w:val="nil"/>
              <w:left w:val="nil"/>
              <w:bottom w:val="single" w:sz="4" w:space="0" w:color="auto"/>
              <w:right w:val="single" w:sz="4" w:space="0" w:color="auto"/>
            </w:tcBorders>
            <w:shd w:val="clear" w:color="000000" w:fill="FFFFFF"/>
            <w:noWrap/>
            <w:vAlign w:val="center"/>
            <w:hideMark/>
          </w:tcPr>
          <w:p w:rsidR="00D35713" w:rsidRPr="00B31CAC" w:rsidRDefault="00D35713" w:rsidP="00D35713">
            <w:pPr>
              <w:jc w:val="center"/>
              <w:rPr>
                <w:rFonts w:asciiTheme="majorHAnsi" w:hAnsiTheme="majorHAnsi" w:cstheme="majorHAnsi"/>
                <w:sz w:val="18"/>
                <w:szCs w:val="18"/>
              </w:rPr>
            </w:pPr>
            <w:r w:rsidRPr="00B31CAC">
              <w:rPr>
                <w:rFonts w:asciiTheme="majorHAnsi" w:hAnsiTheme="majorHAnsi" w:cstheme="majorHAnsi"/>
                <w:sz w:val="18"/>
                <w:szCs w:val="18"/>
              </w:rPr>
              <w:t>(gam/m3)</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2,00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1,66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(0,34)</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1,70 </w:t>
            </w:r>
          </w:p>
        </w:tc>
        <w:tc>
          <w:tcPr>
            <w:tcW w:w="133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21.474 </w:t>
            </w:r>
          </w:p>
        </w:tc>
      </w:tr>
      <w:tr w:rsidR="003E03A6" w:rsidRPr="00B31CAC" w:rsidTr="003D0F04">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D35713" w:rsidRPr="00B31CAC" w:rsidRDefault="00D35713" w:rsidP="00D35713">
            <w:pPr>
              <w:jc w:val="center"/>
              <w:rPr>
                <w:rFonts w:asciiTheme="majorHAnsi" w:hAnsiTheme="majorHAnsi" w:cstheme="majorHAnsi"/>
                <w:b/>
                <w:bCs/>
                <w:sz w:val="20"/>
                <w:szCs w:val="20"/>
              </w:rPr>
            </w:pPr>
            <w:r w:rsidRPr="00B31CAC">
              <w:rPr>
                <w:rFonts w:asciiTheme="majorHAnsi" w:hAnsiTheme="majorHAnsi" w:cstheme="majorHAnsi"/>
                <w:b/>
                <w:bCs/>
                <w:sz w:val="20"/>
                <w:szCs w:val="20"/>
              </w:rPr>
              <w:t> </w:t>
            </w:r>
          </w:p>
        </w:tc>
        <w:tc>
          <w:tcPr>
            <w:tcW w:w="2552"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rPr>
                <w:rFonts w:asciiTheme="majorHAnsi" w:hAnsiTheme="majorHAnsi" w:cstheme="majorHAnsi"/>
                <w:sz w:val="20"/>
                <w:szCs w:val="20"/>
              </w:rPr>
            </w:pPr>
            <w:r w:rsidRPr="00B31CAC">
              <w:rPr>
                <w:rFonts w:asciiTheme="majorHAnsi" w:hAnsiTheme="majorHAnsi" w:cstheme="majorHAnsi"/>
                <w:sz w:val="20"/>
                <w:szCs w:val="20"/>
              </w:rPr>
              <w:t>NMN Thứa</w:t>
            </w:r>
          </w:p>
        </w:tc>
        <w:tc>
          <w:tcPr>
            <w:tcW w:w="992" w:type="dxa"/>
            <w:tcBorders>
              <w:top w:val="nil"/>
              <w:left w:val="nil"/>
              <w:bottom w:val="single" w:sz="4" w:space="0" w:color="auto"/>
              <w:right w:val="single" w:sz="4" w:space="0" w:color="auto"/>
            </w:tcBorders>
            <w:shd w:val="clear" w:color="000000" w:fill="FFFFFF"/>
            <w:noWrap/>
            <w:vAlign w:val="center"/>
            <w:hideMark/>
          </w:tcPr>
          <w:p w:rsidR="00D35713" w:rsidRPr="00B31CAC" w:rsidRDefault="00D35713" w:rsidP="00D35713">
            <w:pPr>
              <w:jc w:val="center"/>
              <w:rPr>
                <w:rFonts w:asciiTheme="majorHAnsi" w:hAnsiTheme="majorHAnsi" w:cstheme="majorHAnsi"/>
                <w:sz w:val="18"/>
                <w:szCs w:val="18"/>
              </w:rPr>
            </w:pPr>
            <w:r w:rsidRPr="00B31CAC">
              <w:rPr>
                <w:rFonts w:asciiTheme="majorHAnsi" w:hAnsiTheme="majorHAnsi" w:cstheme="majorHAnsi"/>
                <w:sz w:val="18"/>
                <w:szCs w:val="18"/>
              </w:rPr>
              <w:t>(gam/m3)</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2,00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1,95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(0,05)</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1,80 </w:t>
            </w:r>
          </w:p>
        </w:tc>
        <w:tc>
          <w:tcPr>
            <w:tcW w:w="133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2.144 </w:t>
            </w:r>
          </w:p>
        </w:tc>
      </w:tr>
      <w:tr w:rsidR="003E03A6" w:rsidRPr="00B31CAC" w:rsidTr="003D0F04">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D35713" w:rsidRPr="00B31CAC" w:rsidRDefault="00D35713" w:rsidP="00D35713">
            <w:pPr>
              <w:jc w:val="center"/>
              <w:rPr>
                <w:rFonts w:asciiTheme="majorHAnsi" w:hAnsiTheme="majorHAnsi" w:cstheme="majorHAnsi"/>
                <w:b/>
                <w:bCs/>
                <w:sz w:val="20"/>
                <w:szCs w:val="20"/>
              </w:rPr>
            </w:pPr>
            <w:r w:rsidRPr="00B31CAC">
              <w:rPr>
                <w:rFonts w:asciiTheme="majorHAnsi" w:hAnsiTheme="majorHAnsi" w:cstheme="majorHAnsi"/>
                <w:b/>
                <w:bCs/>
                <w:sz w:val="20"/>
                <w:szCs w:val="20"/>
              </w:rPr>
              <w:t> </w:t>
            </w:r>
          </w:p>
        </w:tc>
        <w:tc>
          <w:tcPr>
            <w:tcW w:w="2552"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rPr>
                <w:rFonts w:asciiTheme="majorHAnsi" w:hAnsiTheme="majorHAnsi" w:cstheme="majorHAnsi"/>
                <w:sz w:val="20"/>
                <w:szCs w:val="20"/>
              </w:rPr>
            </w:pPr>
            <w:r w:rsidRPr="00B31CAC">
              <w:rPr>
                <w:rFonts w:asciiTheme="majorHAnsi" w:hAnsiTheme="majorHAnsi" w:cstheme="majorHAnsi"/>
                <w:sz w:val="20"/>
                <w:szCs w:val="20"/>
              </w:rPr>
              <w:t>NMN Gia Bình</w:t>
            </w:r>
          </w:p>
        </w:tc>
        <w:tc>
          <w:tcPr>
            <w:tcW w:w="992" w:type="dxa"/>
            <w:tcBorders>
              <w:top w:val="nil"/>
              <w:left w:val="nil"/>
              <w:bottom w:val="single" w:sz="4" w:space="0" w:color="auto"/>
              <w:right w:val="single" w:sz="4" w:space="0" w:color="auto"/>
            </w:tcBorders>
            <w:shd w:val="clear" w:color="000000" w:fill="FFFFFF"/>
            <w:noWrap/>
            <w:vAlign w:val="center"/>
            <w:hideMark/>
          </w:tcPr>
          <w:p w:rsidR="00D35713" w:rsidRPr="00B31CAC" w:rsidRDefault="00D35713" w:rsidP="00D35713">
            <w:pPr>
              <w:jc w:val="center"/>
              <w:rPr>
                <w:rFonts w:asciiTheme="majorHAnsi" w:hAnsiTheme="majorHAnsi" w:cstheme="majorHAnsi"/>
                <w:sz w:val="18"/>
                <w:szCs w:val="18"/>
              </w:rPr>
            </w:pPr>
            <w:r w:rsidRPr="00B31CAC">
              <w:rPr>
                <w:rFonts w:asciiTheme="majorHAnsi" w:hAnsiTheme="majorHAnsi" w:cstheme="majorHAnsi"/>
                <w:sz w:val="18"/>
                <w:szCs w:val="18"/>
              </w:rPr>
              <w:t>(gam/m3)</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1,10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1,08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(0,02)</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1,20 </w:t>
            </w:r>
          </w:p>
        </w:tc>
        <w:tc>
          <w:tcPr>
            <w:tcW w:w="133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1.248 </w:t>
            </w:r>
          </w:p>
        </w:tc>
      </w:tr>
      <w:tr w:rsidR="003E03A6" w:rsidRPr="00B31CAC" w:rsidTr="003D0F04">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D35713" w:rsidRPr="00B31CAC" w:rsidRDefault="00D35713" w:rsidP="00D35713">
            <w:pPr>
              <w:jc w:val="center"/>
              <w:rPr>
                <w:rFonts w:asciiTheme="majorHAnsi" w:hAnsiTheme="majorHAnsi" w:cstheme="majorHAnsi"/>
                <w:b/>
                <w:bCs/>
                <w:sz w:val="20"/>
                <w:szCs w:val="20"/>
              </w:rPr>
            </w:pPr>
            <w:r w:rsidRPr="00B31CAC">
              <w:rPr>
                <w:rFonts w:asciiTheme="majorHAnsi" w:hAnsiTheme="majorHAnsi" w:cstheme="majorHAnsi"/>
                <w:b/>
                <w:bCs/>
                <w:sz w:val="20"/>
                <w:szCs w:val="20"/>
              </w:rPr>
              <w:t> </w:t>
            </w:r>
          </w:p>
        </w:tc>
        <w:tc>
          <w:tcPr>
            <w:tcW w:w="2552"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rPr>
                <w:rFonts w:asciiTheme="majorHAnsi" w:hAnsiTheme="majorHAnsi" w:cstheme="majorHAnsi"/>
                <w:sz w:val="20"/>
                <w:szCs w:val="20"/>
              </w:rPr>
            </w:pPr>
            <w:r w:rsidRPr="00B31CAC">
              <w:rPr>
                <w:rFonts w:asciiTheme="majorHAnsi" w:hAnsiTheme="majorHAnsi" w:cstheme="majorHAnsi"/>
                <w:sz w:val="20"/>
                <w:szCs w:val="20"/>
              </w:rPr>
              <w:t>NMN TT Chờ</w:t>
            </w:r>
          </w:p>
        </w:tc>
        <w:tc>
          <w:tcPr>
            <w:tcW w:w="992" w:type="dxa"/>
            <w:tcBorders>
              <w:top w:val="nil"/>
              <w:left w:val="nil"/>
              <w:bottom w:val="single" w:sz="4" w:space="0" w:color="auto"/>
              <w:right w:val="single" w:sz="4" w:space="0" w:color="auto"/>
            </w:tcBorders>
            <w:shd w:val="clear" w:color="000000" w:fill="FFFFFF"/>
            <w:noWrap/>
            <w:vAlign w:val="center"/>
            <w:hideMark/>
          </w:tcPr>
          <w:p w:rsidR="00D35713" w:rsidRPr="00B31CAC" w:rsidRDefault="00D35713" w:rsidP="00D35713">
            <w:pPr>
              <w:jc w:val="center"/>
              <w:rPr>
                <w:rFonts w:asciiTheme="majorHAnsi" w:hAnsiTheme="majorHAnsi" w:cstheme="majorHAnsi"/>
                <w:sz w:val="18"/>
                <w:szCs w:val="18"/>
              </w:rPr>
            </w:pPr>
            <w:r w:rsidRPr="00B31CAC">
              <w:rPr>
                <w:rFonts w:asciiTheme="majorHAnsi" w:hAnsiTheme="majorHAnsi" w:cstheme="majorHAnsi"/>
                <w:sz w:val="18"/>
                <w:szCs w:val="18"/>
              </w:rPr>
              <w:t>(gam/m3)</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2,80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3,11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0,31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2,90 </w:t>
            </w:r>
          </w:p>
        </w:tc>
        <w:tc>
          <w:tcPr>
            <w:tcW w:w="133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2.961 </w:t>
            </w:r>
          </w:p>
        </w:tc>
      </w:tr>
      <w:tr w:rsidR="003E03A6" w:rsidRPr="00B31CAC" w:rsidTr="003D0F04">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D35713" w:rsidRPr="00B31CAC" w:rsidRDefault="00D35713" w:rsidP="00D35713">
            <w:pPr>
              <w:jc w:val="center"/>
              <w:rPr>
                <w:rFonts w:asciiTheme="majorHAnsi" w:hAnsiTheme="majorHAnsi" w:cstheme="majorHAnsi"/>
                <w:b/>
                <w:bCs/>
                <w:sz w:val="20"/>
                <w:szCs w:val="20"/>
              </w:rPr>
            </w:pPr>
            <w:r w:rsidRPr="00B31CAC">
              <w:rPr>
                <w:rFonts w:asciiTheme="majorHAnsi" w:hAnsiTheme="majorHAnsi" w:cstheme="majorHAnsi"/>
                <w:b/>
                <w:bCs/>
                <w:sz w:val="20"/>
                <w:szCs w:val="20"/>
              </w:rPr>
              <w:t>4</w:t>
            </w:r>
          </w:p>
        </w:tc>
        <w:tc>
          <w:tcPr>
            <w:tcW w:w="2552"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rPr>
                <w:rFonts w:asciiTheme="majorHAnsi" w:hAnsiTheme="majorHAnsi" w:cstheme="majorHAnsi"/>
                <w:b/>
                <w:bCs/>
                <w:sz w:val="20"/>
                <w:szCs w:val="20"/>
              </w:rPr>
            </w:pPr>
            <w:r w:rsidRPr="00B31CAC">
              <w:rPr>
                <w:rFonts w:asciiTheme="majorHAnsi" w:hAnsiTheme="majorHAnsi" w:cstheme="majorHAnsi"/>
                <w:b/>
                <w:bCs/>
                <w:sz w:val="20"/>
                <w:szCs w:val="20"/>
              </w:rPr>
              <w:t>Lượng vôi tiêu thụ</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D35713" w:rsidRPr="00B31CAC" w:rsidRDefault="00D35713" w:rsidP="00D35713">
            <w:pPr>
              <w:jc w:val="center"/>
              <w:rPr>
                <w:rFonts w:asciiTheme="majorHAnsi" w:hAnsiTheme="majorHAnsi" w:cstheme="majorHAnsi"/>
                <w:sz w:val="18"/>
                <w:szCs w:val="18"/>
              </w:rPr>
            </w:pPr>
            <w:r w:rsidRPr="00B31CAC">
              <w:rPr>
                <w:rFonts w:asciiTheme="majorHAnsi" w:hAnsiTheme="majorHAnsi" w:cstheme="majorHAnsi"/>
                <w:sz w:val="18"/>
                <w:szCs w:val="18"/>
              </w:rPr>
              <w:t>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c>
          <w:tcPr>
            <w:tcW w:w="1191" w:type="dxa"/>
            <w:tcBorders>
              <w:top w:val="single" w:sz="4" w:space="0" w:color="auto"/>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c>
          <w:tcPr>
            <w:tcW w:w="1191" w:type="dxa"/>
            <w:tcBorders>
              <w:top w:val="single" w:sz="4" w:space="0" w:color="auto"/>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c>
          <w:tcPr>
            <w:tcW w:w="1191" w:type="dxa"/>
            <w:tcBorders>
              <w:top w:val="single" w:sz="4" w:space="0" w:color="auto"/>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c>
          <w:tcPr>
            <w:tcW w:w="1331" w:type="dxa"/>
            <w:tcBorders>
              <w:top w:val="single" w:sz="4" w:space="0" w:color="auto"/>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r>
      <w:tr w:rsidR="003E03A6" w:rsidRPr="00B31CAC" w:rsidTr="003D0F04">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D35713" w:rsidRPr="00B31CAC" w:rsidRDefault="00D35713" w:rsidP="00D35713">
            <w:pPr>
              <w:jc w:val="center"/>
              <w:rPr>
                <w:rFonts w:asciiTheme="majorHAnsi" w:hAnsiTheme="majorHAnsi" w:cstheme="majorHAnsi"/>
                <w:b/>
                <w:bCs/>
                <w:i/>
                <w:iCs/>
                <w:sz w:val="20"/>
                <w:szCs w:val="20"/>
              </w:rPr>
            </w:pPr>
            <w:r w:rsidRPr="00B31CAC">
              <w:rPr>
                <w:rFonts w:asciiTheme="majorHAnsi" w:hAnsiTheme="majorHAnsi" w:cstheme="majorHAnsi"/>
                <w:b/>
                <w:bCs/>
                <w:i/>
                <w:iCs/>
                <w:sz w:val="20"/>
                <w:szCs w:val="20"/>
              </w:rPr>
              <w:t> </w:t>
            </w:r>
          </w:p>
        </w:tc>
        <w:tc>
          <w:tcPr>
            <w:tcW w:w="2552"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rPr>
                <w:rFonts w:asciiTheme="majorHAnsi" w:hAnsiTheme="majorHAnsi" w:cstheme="majorHAnsi"/>
                <w:b/>
                <w:bCs/>
                <w:i/>
                <w:iCs/>
                <w:sz w:val="20"/>
                <w:szCs w:val="20"/>
              </w:rPr>
            </w:pPr>
            <w:r w:rsidRPr="00B31CAC">
              <w:rPr>
                <w:rFonts w:asciiTheme="majorHAnsi" w:hAnsiTheme="majorHAnsi" w:cstheme="majorHAnsi"/>
                <w:b/>
                <w:bCs/>
                <w:i/>
                <w:iCs/>
                <w:sz w:val="20"/>
                <w:szCs w:val="20"/>
              </w:rPr>
              <w:t>Tổng lượng vôi tiêu thụ của Cty</w:t>
            </w:r>
          </w:p>
        </w:tc>
        <w:tc>
          <w:tcPr>
            <w:tcW w:w="992" w:type="dxa"/>
            <w:tcBorders>
              <w:top w:val="nil"/>
              <w:left w:val="nil"/>
              <w:bottom w:val="single" w:sz="4" w:space="0" w:color="auto"/>
              <w:right w:val="single" w:sz="4" w:space="0" w:color="auto"/>
            </w:tcBorders>
            <w:shd w:val="clear" w:color="000000" w:fill="FFFFFF"/>
            <w:noWrap/>
            <w:vAlign w:val="center"/>
            <w:hideMark/>
          </w:tcPr>
          <w:p w:rsidR="00D35713" w:rsidRPr="00B31CAC" w:rsidRDefault="00D35713" w:rsidP="00D35713">
            <w:pPr>
              <w:jc w:val="center"/>
              <w:rPr>
                <w:rFonts w:asciiTheme="majorHAnsi" w:hAnsiTheme="majorHAnsi" w:cstheme="majorHAnsi"/>
                <w:b/>
                <w:bCs/>
                <w:i/>
                <w:iCs/>
                <w:sz w:val="18"/>
                <w:szCs w:val="18"/>
              </w:rPr>
            </w:pPr>
            <w:r w:rsidRPr="00B31CAC">
              <w:rPr>
                <w:rFonts w:asciiTheme="majorHAnsi" w:hAnsiTheme="majorHAnsi" w:cstheme="majorHAnsi"/>
                <w:b/>
                <w:bCs/>
                <w:i/>
                <w:iCs/>
                <w:sz w:val="18"/>
                <w:szCs w:val="18"/>
              </w:rPr>
              <w:t>Kg</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b/>
                <w:bCs/>
                <w:i/>
                <w:iCs/>
                <w:sz w:val="20"/>
                <w:szCs w:val="20"/>
              </w:rPr>
            </w:pPr>
            <w:r w:rsidRPr="00B31CAC">
              <w:rPr>
                <w:rFonts w:asciiTheme="majorHAnsi" w:hAnsiTheme="majorHAnsi" w:cstheme="majorHAnsi"/>
                <w:b/>
                <w:bCs/>
                <w:i/>
                <w:iCs/>
                <w:sz w:val="20"/>
                <w:szCs w:val="20"/>
              </w:rPr>
              <w:t>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b/>
                <w:bCs/>
                <w:i/>
                <w:iCs/>
                <w:sz w:val="20"/>
                <w:szCs w:val="20"/>
              </w:rPr>
            </w:pPr>
            <w:r w:rsidRPr="00B31CAC">
              <w:rPr>
                <w:rFonts w:asciiTheme="majorHAnsi" w:hAnsiTheme="majorHAnsi" w:cstheme="majorHAnsi"/>
                <w:b/>
                <w:bCs/>
                <w:i/>
                <w:iCs/>
                <w:sz w:val="20"/>
                <w:szCs w:val="20"/>
              </w:rPr>
              <w:t>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b/>
                <w:bCs/>
                <w:i/>
                <w:iCs/>
                <w:sz w:val="20"/>
                <w:szCs w:val="20"/>
              </w:rPr>
            </w:pPr>
            <w:r w:rsidRPr="00B31CAC">
              <w:rPr>
                <w:rFonts w:asciiTheme="majorHAnsi" w:hAnsiTheme="majorHAnsi" w:cstheme="majorHAnsi"/>
                <w:b/>
                <w:bCs/>
                <w:i/>
                <w:iCs/>
                <w:sz w:val="20"/>
                <w:szCs w:val="20"/>
              </w:rPr>
              <w:t>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b/>
                <w:bCs/>
                <w:i/>
                <w:iCs/>
                <w:sz w:val="20"/>
                <w:szCs w:val="20"/>
              </w:rPr>
            </w:pPr>
            <w:r w:rsidRPr="00B31CAC">
              <w:rPr>
                <w:rFonts w:asciiTheme="majorHAnsi" w:hAnsiTheme="majorHAnsi" w:cstheme="majorHAnsi"/>
                <w:b/>
                <w:bCs/>
                <w:i/>
                <w:iCs/>
                <w:sz w:val="20"/>
                <w:szCs w:val="20"/>
              </w:rPr>
              <w:t> </w:t>
            </w:r>
          </w:p>
        </w:tc>
        <w:tc>
          <w:tcPr>
            <w:tcW w:w="133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b/>
                <w:bCs/>
                <w:i/>
                <w:iCs/>
                <w:sz w:val="20"/>
                <w:szCs w:val="20"/>
              </w:rPr>
            </w:pPr>
            <w:r w:rsidRPr="00B31CAC">
              <w:rPr>
                <w:rFonts w:asciiTheme="majorHAnsi" w:hAnsiTheme="majorHAnsi" w:cstheme="majorHAnsi"/>
                <w:b/>
                <w:bCs/>
                <w:i/>
                <w:iCs/>
                <w:sz w:val="20"/>
                <w:szCs w:val="20"/>
              </w:rPr>
              <w:t xml:space="preserve">                                          188.632 </w:t>
            </w:r>
          </w:p>
        </w:tc>
      </w:tr>
      <w:tr w:rsidR="003E03A6" w:rsidRPr="00B31CAC" w:rsidTr="003D0F04">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D35713" w:rsidRPr="00B31CAC" w:rsidRDefault="00D35713" w:rsidP="00D35713">
            <w:pPr>
              <w:jc w:val="center"/>
              <w:rPr>
                <w:rFonts w:asciiTheme="majorHAnsi" w:hAnsiTheme="majorHAnsi" w:cstheme="majorHAnsi"/>
                <w:b/>
                <w:bCs/>
                <w:sz w:val="20"/>
                <w:szCs w:val="20"/>
              </w:rPr>
            </w:pPr>
            <w:r w:rsidRPr="00B31CAC">
              <w:rPr>
                <w:rFonts w:asciiTheme="majorHAnsi" w:hAnsiTheme="majorHAnsi" w:cstheme="majorHAnsi"/>
                <w:b/>
                <w:bCs/>
                <w:sz w:val="20"/>
                <w:szCs w:val="20"/>
              </w:rPr>
              <w:t> </w:t>
            </w:r>
          </w:p>
        </w:tc>
        <w:tc>
          <w:tcPr>
            <w:tcW w:w="2552"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rPr>
                <w:rFonts w:asciiTheme="majorHAnsi" w:hAnsiTheme="majorHAnsi" w:cstheme="majorHAnsi"/>
                <w:sz w:val="20"/>
                <w:szCs w:val="20"/>
              </w:rPr>
            </w:pPr>
            <w:r w:rsidRPr="00B31CAC">
              <w:rPr>
                <w:rFonts w:asciiTheme="majorHAnsi" w:hAnsiTheme="majorHAnsi" w:cstheme="majorHAnsi"/>
                <w:sz w:val="20"/>
                <w:szCs w:val="20"/>
              </w:rPr>
              <w:t>Nhà máy nước Bắc Ninh</w:t>
            </w:r>
          </w:p>
        </w:tc>
        <w:tc>
          <w:tcPr>
            <w:tcW w:w="992" w:type="dxa"/>
            <w:tcBorders>
              <w:top w:val="nil"/>
              <w:left w:val="nil"/>
              <w:bottom w:val="single" w:sz="4" w:space="0" w:color="auto"/>
              <w:right w:val="single" w:sz="4" w:space="0" w:color="auto"/>
            </w:tcBorders>
            <w:shd w:val="clear" w:color="000000" w:fill="FFFFFF"/>
            <w:noWrap/>
            <w:vAlign w:val="center"/>
            <w:hideMark/>
          </w:tcPr>
          <w:p w:rsidR="00D35713" w:rsidRPr="00B31CAC" w:rsidRDefault="00D35713" w:rsidP="00D35713">
            <w:pPr>
              <w:jc w:val="center"/>
              <w:rPr>
                <w:rFonts w:asciiTheme="majorHAnsi" w:hAnsiTheme="majorHAnsi" w:cstheme="majorHAnsi"/>
                <w:sz w:val="18"/>
                <w:szCs w:val="18"/>
              </w:rPr>
            </w:pPr>
            <w:r w:rsidRPr="00B31CAC">
              <w:rPr>
                <w:rFonts w:asciiTheme="majorHAnsi" w:hAnsiTheme="majorHAnsi" w:cstheme="majorHAnsi"/>
                <w:sz w:val="18"/>
                <w:szCs w:val="18"/>
              </w:rPr>
              <w:t>Kg/m3</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0,08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0,075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(0,01)</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0,076 </w:t>
            </w:r>
          </w:p>
        </w:tc>
        <w:tc>
          <w:tcPr>
            <w:tcW w:w="133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188.632 </w:t>
            </w:r>
          </w:p>
        </w:tc>
      </w:tr>
      <w:tr w:rsidR="003E03A6" w:rsidRPr="00B31CAC" w:rsidTr="003D0F04">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D35713" w:rsidRPr="00B31CAC" w:rsidRDefault="00D35713" w:rsidP="00D35713">
            <w:pPr>
              <w:jc w:val="center"/>
              <w:rPr>
                <w:rFonts w:asciiTheme="majorHAnsi" w:hAnsiTheme="majorHAnsi" w:cstheme="majorHAnsi"/>
                <w:b/>
                <w:bCs/>
                <w:sz w:val="20"/>
                <w:szCs w:val="20"/>
              </w:rPr>
            </w:pPr>
            <w:r w:rsidRPr="00B31CAC">
              <w:rPr>
                <w:rFonts w:asciiTheme="majorHAnsi" w:hAnsiTheme="majorHAnsi" w:cstheme="majorHAnsi"/>
                <w:b/>
                <w:bCs/>
                <w:sz w:val="20"/>
                <w:szCs w:val="20"/>
              </w:rPr>
              <w:t>B</w:t>
            </w:r>
          </w:p>
        </w:tc>
        <w:tc>
          <w:tcPr>
            <w:tcW w:w="2552"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rPr>
                <w:rFonts w:asciiTheme="majorHAnsi" w:hAnsiTheme="majorHAnsi" w:cstheme="majorHAnsi"/>
                <w:b/>
                <w:bCs/>
                <w:sz w:val="20"/>
                <w:szCs w:val="20"/>
              </w:rPr>
            </w:pPr>
            <w:r w:rsidRPr="00B31CAC">
              <w:rPr>
                <w:rFonts w:asciiTheme="majorHAnsi" w:hAnsiTheme="majorHAnsi" w:cstheme="majorHAnsi"/>
                <w:b/>
                <w:bCs/>
                <w:sz w:val="20"/>
                <w:szCs w:val="20"/>
              </w:rPr>
              <w:t>Các Chỉ tiêu tổng hợp</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D35713" w:rsidRPr="00B31CAC" w:rsidRDefault="00D35713" w:rsidP="00D35713">
            <w:pPr>
              <w:jc w:val="center"/>
              <w:rPr>
                <w:rFonts w:asciiTheme="majorHAnsi" w:hAnsiTheme="majorHAnsi" w:cstheme="majorHAnsi"/>
                <w:sz w:val="18"/>
                <w:szCs w:val="18"/>
              </w:rPr>
            </w:pPr>
            <w:r w:rsidRPr="00B31CAC">
              <w:rPr>
                <w:rFonts w:asciiTheme="majorHAnsi" w:hAnsiTheme="majorHAnsi" w:cstheme="majorHAnsi"/>
                <w:sz w:val="18"/>
                <w:szCs w:val="18"/>
              </w:rPr>
              <w:t>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c>
          <w:tcPr>
            <w:tcW w:w="1191" w:type="dxa"/>
            <w:tcBorders>
              <w:top w:val="single" w:sz="4" w:space="0" w:color="auto"/>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c>
          <w:tcPr>
            <w:tcW w:w="1331" w:type="dxa"/>
            <w:tcBorders>
              <w:top w:val="single" w:sz="4" w:space="0" w:color="auto"/>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r>
      <w:tr w:rsidR="003E03A6" w:rsidRPr="00B31CAC" w:rsidTr="003D0F04">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D35713" w:rsidRPr="00B31CAC" w:rsidRDefault="00D35713" w:rsidP="00D35713">
            <w:pPr>
              <w:jc w:val="center"/>
              <w:rPr>
                <w:rFonts w:asciiTheme="majorHAnsi" w:hAnsiTheme="majorHAnsi" w:cstheme="majorHAnsi"/>
                <w:b/>
                <w:bCs/>
                <w:sz w:val="20"/>
                <w:szCs w:val="20"/>
              </w:rPr>
            </w:pPr>
            <w:r w:rsidRPr="00B31CAC">
              <w:rPr>
                <w:rFonts w:asciiTheme="majorHAnsi" w:hAnsiTheme="majorHAnsi" w:cstheme="majorHAnsi"/>
                <w:b/>
                <w:bCs/>
                <w:sz w:val="20"/>
                <w:szCs w:val="20"/>
              </w:rPr>
              <w:t>I</w:t>
            </w:r>
          </w:p>
        </w:tc>
        <w:tc>
          <w:tcPr>
            <w:tcW w:w="2552"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rPr>
                <w:rFonts w:asciiTheme="majorHAnsi" w:hAnsiTheme="majorHAnsi" w:cstheme="majorHAnsi"/>
                <w:b/>
                <w:bCs/>
                <w:sz w:val="20"/>
                <w:szCs w:val="20"/>
              </w:rPr>
            </w:pPr>
            <w:r w:rsidRPr="00B31CAC">
              <w:rPr>
                <w:rFonts w:asciiTheme="majorHAnsi" w:hAnsiTheme="majorHAnsi" w:cstheme="majorHAnsi"/>
                <w:b/>
                <w:bCs/>
                <w:sz w:val="20"/>
                <w:szCs w:val="20"/>
              </w:rPr>
              <w:t>Doanh thu</w:t>
            </w:r>
          </w:p>
        </w:tc>
        <w:tc>
          <w:tcPr>
            <w:tcW w:w="992" w:type="dxa"/>
            <w:tcBorders>
              <w:top w:val="nil"/>
              <w:left w:val="nil"/>
              <w:bottom w:val="single" w:sz="4" w:space="0" w:color="auto"/>
              <w:right w:val="single" w:sz="4" w:space="0" w:color="auto"/>
            </w:tcBorders>
            <w:shd w:val="clear" w:color="000000" w:fill="FFFFFF"/>
            <w:noWrap/>
            <w:vAlign w:val="center"/>
            <w:hideMark/>
          </w:tcPr>
          <w:p w:rsidR="00D35713" w:rsidRPr="00B31CAC" w:rsidRDefault="00D35713" w:rsidP="00D35713">
            <w:pPr>
              <w:jc w:val="center"/>
              <w:rPr>
                <w:rFonts w:asciiTheme="majorHAnsi" w:hAnsiTheme="majorHAnsi" w:cstheme="majorHAnsi"/>
                <w:b/>
                <w:bCs/>
                <w:sz w:val="18"/>
                <w:szCs w:val="18"/>
              </w:rPr>
            </w:pPr>
            <w:r w:rsidRPr="00B31CAC">
              <w:rPr>
                <w:rFonts w:asciiTheme="majorHAnsi" w:hAnsiTheme="majorHAnsi" w:cstheme="majorHAnsi"/>
                <w:b/>
                <w:bCs/>
                <w:sz w:val="18"/>
                <w:szCs w:val="18"/>
              </w:rPr>
              <w:t>Triệu đ</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b/>
                <w:bCs/>
                <w:sz w:val="20"/>
                <w:szCs w:val="20"/>
              </w:rPr>
            </w:pPr>
            <w:r w:rsidRPr="00B31CAC">
              <w:rPr>
                <w:rFonts w:asciiTheme="majorHAnsi" w:hAnsiTheme="majorHAnsi" w:cstheme="majorHAnsi"/>
                <w:b/>
                <w:bCs/>
                <w:sz w:val="20"/>
                <w:szCs w:val="20"/>
              </w:rPr>
              <w:t xml:space="preserve">               124.438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b/>
                <w:bCs/>
                <w:sz w:val="20"/>
                <w:szCs w:val="20"/>
              </w:rPr>
            </w:pPr>
            <w:r w:rsidRPr="00B31CAC">
              <w:rPr>
                <w:rFonts w:asciiTheme="majorHAnsi" w:hAnsiTheme="majorHAnsi" w:cstheme="majorHAnsi"/>
                <w:b/>
                <w:bCs/>
                <w:sz w:val="20"/>
                <w:szCs w:val="20"/>
              </w:rPr>
              <w:t xml:space="preserve">               153.905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124%</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b/>
                <w:bCs/>
                <w:sz w:val="20"/>
                <w:szCs w:val="20"/>
              </w:rPr>
            </w:pPr>
            <w:r w:rsidRPr="00B31CAC">
              <w:rPr>
                <w:rFonts w:asciiTheme="majorHAnsi" w:hAnsiTheme="majorHAnsi" w:cstheme="majorHAnsi"/>
                <w:b/>
                <w:bCs/>
                <w:sz w:val="20"/>
                <w:szCs w:val="20"/>
              </w:rPr>
              <w:t xml:space="preserve">               151.487 </w:t>
            </w:r>
          </w:p>
        </w:tc>
        <w:tc>
          <w:tcPr>
            <w:tcW w:w="133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r>
      <w:tr w:rsidR="003E03A6" w:rsidRPr="00B31CAC" w:rsidTr="003D0F04">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D35713" w:rsidRPr="00B31CAC" w:rsidRDefault="00D35713" w:rsidP="00D35713">
            <w:pPr>
              <w:jc w:val="center"/>
              <w:rPr>
                <w:rFonts w:asciiTheme="majorHAnsi" w:hAnsiTheme="majorHAnsi" w:cstheme="majorHAnsi"/>
                <w:b/>
                <w:bCs/>
                <w:sz w:val="20"/>
                <w:szCs w:val="20"/>
              </w:rPr>
            </w:pPr>
            <w:r w:rsidRPr="00B31CAC">
              <w:rPr>
                <w:rFonts w:asciiTheme="majorHAnsi" w:hAnsiTheme="majorHAnsi" w:cstheme="majorHAnsi"/>
                <w:b/>
                <w:bCs/>
                <w:sz w:val="20"/>
                <w:szCs w:val="20"/>
              </w:rPr>
              <w:t>1</w:t>
            </w:r>
          </w:p>
        </w:tc>
        <w:tc>
          <w:tcPr>
            <w:tcW w:w="2552"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rPr>
                <w:rFonts w:asciiTheme="majorHAnsi" w:hAnsiTheme="majorHAnsi" w:cstheme="majorHAnsi"/>
                <w:b/>
                <w:bCs/>
                <w:sz w:val="20"/>
                <w:szCs w:val="20"/>
              </w:rPr>
            </w:pPr>
            <w:r w:rsidRPr="00B31CAC">
              <w:rPr>
                <w:rFonts w:asciiTheme="majorHAnsi" w:hAnsiTheme="majorHAnsi" w:cstheme="majorHAnsi"/>
                <w:b/>
                <w:bCs/>
                <w:sz w:val="20"/>
                <w:szCs w:val="20"/>
              </w:rPr>
              <w:t>Doanh thu nước sạch</w:t>
            </w:r>
          </w:p>
        </w:tc>
        <w:tc>
          <w:tcPr>
            <w:tcW w:w="992" w:type="dxa"/>
            <w:tcBorders>
              <w:top w:val="nil"/>
              <w:left w:val="nil"/>
              <w:bottom w:val="single" w:sz="4" w:space="0" w:color="auto"/>
              <w:right w:val="single" w:sz="4" w:space="0" w:color="auto"/>
            </w:tcBorders>
            <w:shd w:val="clear" w:color="000000" w:fill="FFFFFF"/>
            <w:noWrap/>
            <w:vAlign w:val="center"/>
            <w:hideMark/>
          </w:tcPr>
          <w:p w:rsidR="00D35713" w:rsidRPr="00B31CAC" w:rsidRDefault="00D35713" w:rsidP="00D35713">
            <w:pPr>
              <w:rPr>
                <w:rFonts w:asciiTheme="majorHAnsi" w:hAnsiTheme="majorHAnsi" w:cstheme="majorHAnsi"/>
                <w:sz w:val="18"/>
                <w:szCs w:val="18"/>
              </w:rPr>
            </w:pPr>
            <w:r w:rsidRPr="00B31CAC">
              <w:rPr>
                <w:rFonts w:asciiTheme="majorHAnsi" w:hAnsiTheme="majorHAnsi" w:cstheme="majorHAnsi"/>
                <w:sz w:val="18"/>
                <w:szCs w:val="18"/>
              </w:rPr>
              <w:t>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b/>
                <w:bCs/>
                <w:sz w:val="20"/>
                <w:szCs w:val="20"/>
              </w:rPr>
            </w:pPr>
            <w:r w:rsidRPr="00B31CAC">
              <w:rPr>
                <w:rFonts w:asciiTheme="majorHAnsi" w:hAnsiTheme="majorHAnsi" w:cstheme="majorHAnsi"/>
                <w:b/>
                <w:bCs/>
                <w:sz w:val="20"/>
                <w:szCs w:val="20"/>
              </w:rPr>
              <w:t xml:space="preserve">               113.643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b/>
                <w:bCs/>
                <w:sz w:val="20"/>
                <w:szCs w:val="20"/>
              </w:rPr>
            </w:pPr>
            <w:r w:rsidRPr="00B31CAC">
              <w:rPr>
                <w:rFonts w:asciiTheme="majorHAnsi" w:hAnsiTheme="majorHAnsi" w:cstheme="majorHAnsi"/>
                <w:b/>
                <w:bCs/>
                <w:sz w:val="20"/>
                <w:szCs w:val="20"/>
              </w:rPr>
              <w:t xml:space="preserve">               122.989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108%</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b/>
                <w:bCs/>
                <w:sz w:val="20"/>
                <w:szCs w:val="20"/>
              </w:rPr>
            </w:pPr>
            <w:r w:rsidRPr="00B31CAC">
              <w:rPr>
                <w:rFonts w:asciiTheme="majorHAnsi" w:hAnsiTheme="majorHAnsi" w:cstheme="majorHAnsi"/>
                <w:b/>
                <w:bCs/>
                <w:sz w:val="20"/>
                <w:szCs w:val="20"/>
              </w:rPr>
              <w:t xml:space="preserve">               130.692 </w:t>
            </w:r>
          </w:p>
        </w:tc>
        <w:tc>
          <w:tcPr>
            <w:tcW w:w="133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r>
      <w:tr w:rsidR="003E03A6" w:rsidRPr="00B31CAC" w:rsidTr="003D0F04">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D35713" w:rsidRPr="00B31CAC" w:rsidRDefault="00D35713" w:rsidP="00D35713">
            <w:pPr>
              <w:jc w:val="center"/>
              <w:rPr>
                <w:rFonts w:asciiTheme="majorHAnsi" w:hAnsiTheme="majorHAnsi" w:cstheme="majorHAnsi"/>
                <w:sz w:val="20"/>
                <w:szCs w:val="20"/>
              </w:rPr>
            </w:pPr>
            <w:r w:rsidRPr="00B31CAC">
              <w:rPr>
                <w:rFonts w:asciiTheme="majorHAnsi" w:hAnsiTheme="majorHAnsi" w:cstheme="majorHAnsi"/>
                <w:sz w:val="20"/>
                <w:szCs w:val="20"/>
              </w:rPr>
              <w:t> </w:t>
            </w:r>
          </w:p>
        </w:tc>
        <w:tc>
          <w:tcPr>
            <w:tcW w:w="2552"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rPr>
                <w:rFonts w:asciiTheme="majorHAnsi" w:hAnsiTheme="majorHAnsi" w:cstheme="majorHAnsi"/>
                <w:sz w:val="20"/>
                <w:szCs w:val="20"/>
              </w:rPr>
            </w:pPr>
            <w:r w:rsidRPr="00B31CAC">
              <w:rPr>
                <w:rFonts w:asciiTheme="majorHAnsi" w:hAnsiTheme="majorHAnsi" w:cstheme="majorHAnsi"/>
                <w:sz w:val="20"/>
                <w:szCs w:val="20"/>
              </w:rPr>
              <w:t>Khu vực thành phố Bắc Ninh</w:t>
            </w:r>
          </w:p>
        </w:tc>
        <w:tc>
          <w:tcPr>
            <w:tcW w:w="992" w:type="dxa"/>
            <w:tcBorders>
              <w:top w:val="nil"/>
              <w:left w:val="nil"/>
              <w:bottom w:val="single" w:sz="4" w:space="0" w:color="auto"/>
              <w:right w:val="single" w:sz="4" w:space="0" w:color="auto"/>
            </w:tcBorders>
            <w:shd w:val="clear" w:color="000000" w:fill="FFFFFF"/>
            <w:noWrap/>
            <w:vAlign w:val="center"/>
            <w:hideMark/>
          </w:tcPr>
          <w:p w:rsidR="00D35713" w:rsidRPr="00B31CAC" w:rsidRDefault="00D35713" w:rsidP="00D35713">
            <w:pPr>
              <w:jc w:val="center"/>
              <w:rPr>
                <w:rFonts w:asciiTheme="majorHAnsi" w:hAnsiTheme="majorHAnsi" w:cstheme="majorHAnsi"/>
                <w:sz w:val="18"/>
                <w:szCs w:val="18"/>
              </w:rPr>
            </w:pPr>
            <w:r w:rsidRPr="00B31CAC">
              <w:rPr>
                <w:rFonts w:asciiTheme="majorHAnsi" w:hAnsiTheme="majorHAnsi" w:cstheme="majorHAnsi"/>
                <w:sz w:val="18"/>
                <w:szCs w:val="18"/>
              </w:rPr>
              <w:t>Triệu đ</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91.165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b/>
                <w:bCs/>
                <w:sz w:val="20"/>
                <w:szCs w:val="20"/>
              </w:rPr>
            </w:pPr>
            <w:r w:rsidRPr="00B31CAC">
              <w:rPr>
                <w:rFonts w:asciiTheme="majorHAnsi" w:hAnsiTheme="majorHAnsi" w:cstheme="majorHAnsi"/>
                <w:b/>
                <w:bCs/>
                <w:sz w:val="20"/>
                <w:szCs w:val="20"/>
              </w:rPr>
              <w:t xml:space="preserve">                 95.573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105%</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b/>
                <w:bCs/>
                <w:sz w:val="20"/>
                <w:szCs w:val="20"/>
              </w:rPr>
            </w:pPr>
            <w:r w:rsidRPr="00B31CAC">
              <w:rPr>
                <w:rFonts w:asciiTheme="majorHAnsi" w:hAnsiTheme="majorHAnsi" w:cstheme="majorHAnsi"/>
                <w:b/>
                <w:bCs/>
                <w:sz w:val="20"/>
                <w:szCs w:val="20"/>
              </w:rPr>
              <w:t xml:space="preserve">                 99.120 </w:t>
            </w:r>
          </w:p>
        </w:tc>
        <w:tc>
          <w:tcPr>
            <w:tcW w:w="133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r>
      <w:tr w:rsidR="003E03A6" w:rsidRPr="00B31CAC" w:rsidTr="003D0F04">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D35713" w:rsidRPr="00B31CAC" w:rsidRDefault="00D35713" w:rsidP="00D35713">
            <w:pPr>
              <w:jc w:val="center"/>
              <w:rPr>
                <w:rFonts w:asciiTheme="majorHAnsi" w:hAnsiTheme="majorHAnsi" w:cstheme="majorHAnsi"/>
                <w:sz w:val="20"/>
                <w:szCs w:val="20"/>
              </w:rPr>
            </w:pPr>
            <w:r w:rsidRPr="00B31CAC">
              <w:rPr>
                <w:rFonts w:asciiTheme="majorHAnsi" w:hAnsiTheme="majorHAnsi" w:cstheme="majorHAnsi"/>
                <w:sz w:val="20"/>
                <w:szCs w:val="20"/>
              </w:rPr>
              <w:t> </w:t>
            </w:r>
          </w:p>
        </w:tc>
        <w:tc>
          <w:tcPr>
            <w:tcW w:w="2552"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rPr>
                <w:rFonts w:asciiTheme="majorHAnsi" w:hAnsiTheme="majorHAnsi" w:cstheme="majorHAnsi"/>
                <w:sz w:val="20"/>
                <w:szCs w:val="20"/>
              </w:rPr>
            </w:pPr>
            <w:r w:rsidRPr="00B31CAC">
              <w:rPr>
                <w:rFonts w:asciiTheme="majorHAnsi" w:hAnsiTheme="majorHAnsi" w:cstheme="majorHAnsi"/>
                <w:sz w:val="20"/>
                <w:szCs w:val="20"/>
              </w:rPr>
              <w:t>NMN Phố Mới</w:t>
            </w:r>
          </w:p>
        </w:tc>
        <w:tc>
          <w:tcPr>
            <w:tcW w:w="992" w:type="dxa"/>
            <w:tcBorders>
              <w:top w:val="nil"/>
              <w:left w:val="nil"/>
              <w:bottom w:val="single" w:sz="4" w:space="0" w:color="auto"/>
              <w:right w:val="single" w:sz="4" w:space="0" w:color="auto"/>
            </w:tcBorders>
            <w:shd w:val="clear" w:color="000000" w:fill="FFFFFF"/>
            <w:noWrap/>
            <w:vAlign w:val="center"/>
            <w:hideMark/>
          </w:tcPr>
          <w:p w:rsidR="00D35713" w:rsidRPr="00B31CAC" w:rsidRDefault="00D35713" w:rsidP="00D35713">
            <w:pPr>
              <w:jc w:val="center"/>
              <w:rPr>
                <w:rFonts w:asciiTheme="majorHAnsi" w:hAnsiTheme="majorHAnsi" w:cstheme="majorHAnsi"/>
                <w:sz w:val="18"/>
                <w:szCs w:val="18"/>
              </w:rPr>
            </w:pPr>
            <w:r w:rsidRPr="00B31CAC">
              <w:rPr>
                <w:rFonts w:asciiTheme="majorHAnsi" w:hAnsiTheme="majorHAnsi" w:cstheme="majorHAnsi"/>
                <w:sz w:val="18"/>
                <w:szCs w:val="18"/>
              </w:rPr>
              <w:t>Triệu đ</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7.122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11.328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159%</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14.639 </w:t>
            </w:r>
          </w:p>
        </w:tc>
        <w:tc>
          <w:tcPr>
            <w:tcW w:w="133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r>
      <w:tr w:rsidR="003E03A6" w:rsidRPr="00B31CAC" w:rsidTr="003D0F04">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D35713" w:rsidRPr="00B31CAC" w:rsidRDefault="00D35713" w:rsidP="00D35713">
            <w:pPr>
              <w:jc w:val="center"/>
              <w:rPr>
                <w:rFonts w:asciiTheme="majorHAnsi" w:hAnsiTheme="majorHAnsi" w:cstheme="majorHAnsi"/>
                <w:sz w:val="20"/>
                <w:szCs w:val="20"/>
              </w:rPr>
            </w:pPr>
            <w:r w:rsidRPr="00B31CAC">
              <w:rPr>
                <w:rFonts w:asciiTheme="majorHAnsi" w:hAnsiTheme="majorHAnsi" w:cstheme="majorHAnsi"/>
                <w:sz w:val="20"/>
                <w:szCs w:val="20"/>
              </w:rPr>
              <w:t> </w:t>
            </w:r>
          </w:p>
        </w:tc>
        <w:tc>
          <w:tcPr>
            <w:tcW w:w="2552"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rPr>
                <w:rFonts w:asciiTheme="majorHAnsi" w:hAnsiTheme="majorHAnsi" w:cstheme="majorHAnsi"/>
                <w:sz w:val="20"/>
                <w:szCs w:val="20"/>
              </w:rPr>
            </w:pPr>
            <w:r w:rsidRPr="00B31CAC">
              <w:rPr>
                <w:rFonts w:asciiTheme="majorHAnsi" w:hAnsiTheme="majorHAnsi" w:cstheme="majorHAnsi"/>
                <w:sz w:val="20"/>
                <w:szCs w:val="20"/>
              </w:rPr>
              <w:t>NMN Thứa</w:t>
            </w:r>
          </w:p>
        </w:tc>
        <w:tc>
          <w:tcPr>
            <w:tcW w:w="992" w:type="dxa"/>
            <w:tcBorders>
              <w:top w:val="nil"/>
              <w:left w:val="nil"/>
              <w:bottom w:val="single" w:sz="4" w:space="0" w:color="auto"/>
              <w:right w:val="single" w:sz="4" w:space="0" w:color="auto"/>
            </w:tcBorders>
            <w:shd w:val="clear" w:color="000000" w:fill="FFFFFF"/>
            <w:noWrap/>
            <w:vAlign w:val="center"/>
            <w:hideMark/>
          </w:tcPr>
          <w:p w:rsidR="00D35713" w:rsidRPr="00B31CAC" w:rsidRDefault="00D35713" w:rsidP="00D35713">
            <w:pPr>
              <w:jc w:val="center"/>
              <w:rPr>
                <w:rFonts w:asciiTheme="majorHAnsi" w:hAnsiTheme="majorHAnsi" w:cstheme="majorHAnsi"/>
                <w:sz w:val="18"/>
                <w:szCs w:val="18"/>
              </w:rPr>
            </w:pPr>
            <w:r w:rsidRPr="00B31CAC">
              <w:rPr>
                <w:rFonts w:asciiTheme="majorHAnsi" w:hAnsiTheme="majorHAnsi" w:cstheme="majorHAnsi"/>
                <w:sz w:val="18"/>
                <w:szCs w:val="18"/>
              </w:rPr>
              <w:t>Triệu đ</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6.400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6.331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99%</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6.540 </w:t>
            </w:r>
          </w:p>
        </w:tc>
        <w:tc>
          <w:tcPr>
            <w:tcW w:w="133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Nước sạch + nước thô</w:t>
            </w:r>
          </w:p>
        </w:tc>
      </w:tr>
      <w:tr w:rsidR="003E03A6" w:rsidRPr="00B31CAC" w:rsidTr="003D0F04">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D35713" w:rsidRPr="00B31CAC" w:rsidRDefault="00D35713" w:rsidP="00D35713">
            <w:pPr>
              <w:jc w:val="center"/>
              <w:rPr>
                <w:rFonts w:asciiTheme="majorHAnsi" w:hAnsiTheme="majorHAnsi" w:cstheme="majorHAnsi"/>
                <w:sz w:val="20"/>
                <w:szCs w:val="20"/>
              </w:rPr>
            </w:pPr>
            <w:r w:rsidRPr="00B31CAC">
              <w:rPr>
                <w:rFonts w:asciiTheme="majorHAnsi" w:hAnsiTheme="majorHAnsi" w:cstheme="majorHAnsi"/>
                <w:sz w:val="20"/>
                <w:szCs w:val="20"/>
              </w:rPr>
              <w:t> </w:t>
            </w:r>
          </w:p>
        </w:tc>
        <w:tc>
          <w:tcPr>
            <w:tcW w:w="2552"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rPr>
                <w:rFonts w:asciiTheme="majorHAnsi" w:hAnsiTheme="majorHAnsi" w:cstheme="majorHAnsi"/>
                <w:sz w:val="20"/>
                <w:szCs w:val="20"/>
              </w:rPr>
            </w:pPr>
            <w:r w:rsidRPr="00B31CAC">
              <w:rPr>
                <w:rFonts w:asciiTheme="majorHAnsi" w:hAnsiTheme="majorHAnsi" w:cstheme="majorHAnsi"/>
                <w:sz w:val="20"/>
                <w:szCs w:val="20"/>
              </w:rPr>
              <w:t>NMN Gia Bình</w:t>
            </w:r>
          </w:p>
        </w:tc>
        <w:tc>
          <w:tcPr>
            <w:tcW w:w="992" w:type="dxa"/>
            <w:tcBorders>
              <w:top w:val="nil"/>
              <w:left w:val="nil"/>
              <w:bottom w:val="single" w:sz="4" w:space="0" w:color="auto"/>
              <w:right w:val="single" w:sz="4" w:space="0" w:color="auto"/>
            </w:tcBorders>
            <w:shd w:val="clear" w:color="000000" w:fill="FFFFFF"/>
            <w:noWrap/>
            <w:vAlign w:val="center"/>
            <w:hideMark/>
          </w:tcPr>
          <w:p w:rsidR="00D35713" w:rsidRPr="00B31CAC" w:rsidRDefault="00D35713" w:rsidP="00D35713">
            <w:pPr>
              <w:jc w:val="center"/>
              <w:rPr>
                <w:rFonts w:asciiTheme="majorHAnsi" w:hAnsiTheme="majorHAnsi" w:cstheme="majorHAnsi"/>
                <w:sz w:val="18"/>
                <w:szCs w:val="18"/>
              </w:rPr>
            </w:pPr>
            <w:r w:rsidRPr="00B31CAC">
              <w:rPr>
                <w:rFonts w:asciiTheme="majorHAnsi" w:hAnsiTheme="majorHAnsi" w:cstheme="majorHAnsi"/>
                <w:sz w:val="18"/>
                <w:szCs w:val="18"/>
              </w:rPr>
              <w:t>Triệu đ</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5.897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6.225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106%</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6.400 </w:t>
            </w:r>
          </w:p>
        </w:tc>
        <w:tc>
          <w:tcPr>
            <w:tcW w:w="133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w:t>
            </w:r>
          </w:p>
        </w:tc>
      </w:tr>
      <w:tr w:rsidR="003E03A6" w:rsidRPr="00B31CAC" w:rsidTr="003D0F04">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D35713" w:rsidRPr="00B31CAC" w:rsidRDefault="00D35713" w:rsidP="00D35713">
            <w:pPr>
              <w:jc w:val="center"/>
              <w:rPr>
                <w:rFonts w:asciiTheme="majorHAnsi" w:hAnsiTheme="majorHAnsi" w:cstheme="majorHAnsi"/>
                <w:sz w:val="20"/>
                <w:szCs w:val="20"/>
              </w:rPr>
            </w:pPr>
            <w:r w:rsidRPr="00B31CAC">
              <w:rPr>
                <w:rFonts w:asciiTheme="majorHAnsi" w:hAnsiTheme="majorHAnsi" w:cstheme="majorHAnsi"/>
                <w:sz w:val="20"/>
                <w:szCs w:val="20"/>
              </w:rPr>
              <w:t> </w:t>
            </w:r>
          </w:p>
        </w:tc>
        <w:tc>
          <w:tcPr>
            <w:tcW w:w="2552"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rPr>
                <w:rFonts w:asciiTheme="majorHAnsi" w:hAnsiTheme="majorHAnsi" w:cstheme="majorHAnsi"/>
                <w:sz w:val="20"/>
                <w:szCs w:val="20"/>
              </w:rPr>
            </w:pPr>
            <w:r w:rsidRPr="00B31CAC">
              <w:rPr>
                <w:rFonts w:asciiTheme="majorHAnsi" w:hAnsiTheme="majorHAnsi" w:cstheme="majorHAnsi"/>
                <w:sz w:val="20"/>
                <w:szCs w:val="20"/>
              </w:rPr>
              <w:t>NMN TT Chờ</w:t>
            </w:r>
          </w:p>
        </w:tc>
        <w:tc>
          <w:tcPr>
            <w:tcW w:w="992" w:type="dxa"/>
            <w:tcBorders>
              <w:top w:val="nil"/>
              <w:left w:val="nil"/>
              <w:bottom w:val="single" w:sz="4" w:space="0" w:color="auto"/>
              <w:right w:val="single" w:sz="4" w:space="0" w:color="auto"/>
            </w:tcBorders>
            <w:shd w:val="clear" w:color="000000" w:fill="FFFFFF"/>
            <w:noWrap/>
            <w:vAlign w:val="center"/>
            <w:hideMark/>
          </w:tcPr>
          <w:p w:rsidR="00D35713" w:rsidRPr="00B31CAC" w:rsidRDefault="00D35713" w:rsidP="00D35713">
            <w:pPr>
              <w:jc w:val="center"/>
              <w:rPr>
                <w:rFonts w:asciiTheme="majorHAnsi" w:hAnsiTheme="majorHAnsi" w:cstheme="majorHAnsi"/>
                <w:sz w:val="18"/>
                <w:szCs w:val="18"/>
              </w:rPr>
            </w:pPr>
            <w:r w:rsidRPr="00B31CAC">
              <w:rPr>
                <w:rFonts w:asciiTheme="majorHAnsi" w:hAnsiTheme="majorHAnsi" w:cstheme="majorHAnsi"/>
                <w:sz w:val="18"/>
                <w:szCs w:val="18"/>
              </w:rPr>
              <w:t>Triệu đ</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3.059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3.532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115%</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3.993 </w:t>
            </w:r>
          </w:p>
        </w:tc>
        <w:tc>
          <w:tcPr>
            <w:tcW w:w="133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Nước sạch + nước thô</w:t>
            </w:r>
          </w:p>
        </w:tc>
      </w:tr>
      <w:tr w:rsidR="003E03A6" w:rsidRPr="00B31CAC" w:rsidTr="003D0F04">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D35713" w:rsidRPr="00B31CAC" w:rsidRDefault="00D35713" w:rsidP="00D35713">
            <w:pPr>
              <w:jc w:val="center"/>
              <w:rPr>
                <w:rFonts w:asciiTheme="majorHAnsi" w:hAnsiTheme="majorHAnsi" w:cstheme="majorHAnsi"/>
                <w:b/>
                <w:bCs/>
                <w:sz w:val="20"/>
                <w:szCs w:val="20"/>
              </w:rPr>
            </w:pPr>
            <w:r w:rsidRPr="00B31CAC">
              <w:rPr>
                <w:rFonts w:asciiTheme="majorHAnsi" w:hAnsiTheme="majorHAnsi" w:cstheme="majorHAnsi"/>
                <w:b/>
                <w:bCs/>
                <w:sz w:val="20"/>
                <w:szCs w:val="20"/>
              </w:rPr>
              <w:t>2</w:t>
            </w:r>
          </w:p>
        </w:tc>
        <w:tc>
          <w:tcPr>
            <w:tcW w:w="2552"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rPr>
                <w:rFonts w:asciiTheme="majorHAnsi" w:hAnsiTheme="majorHAnsi" w:cstheme="majorHAnsi"/>
                <w:b/>
                <w:bCs/>
                <w:sz w:val="20"/>
                <w:szCs w:val="20"/>
              </w:rPr>
            </w:pPr>
            <w:r w:rsidRPr="00B31CAC">
              <w:rPr>
                <w:rFonts w:asciiTheme="majorHAnsi" w:hAnsiTheme="majorHAnsi" w:cstheme="majorHAnsi"/>
                <w:b/>
                <w:bCs/>
                <w:sz w:val="20"/>
                <w:szCs w:val="20"/>
              </w:rPr>
              <w:t>Cho thuê Tài sản (NM Lim)</w:t>
            </w:r>
          </w:p>
        </w:tc>
        <w:tc>
          <w:tcPr>
            <w:tcW w:w="992" w:type="dxa"/>
            <w:tcBorders>
              <w:top w:val="nil"/>
              <w:left w:val="nil"/>
              <w:bottom w:val="single" w:sz="4" w:space="0" w:color="auto"/>
              <w:right w:val="single" w:sz="4" w:space="0" w:color="auto"/>
            </w:tcBorders>
            <w:shd w:val="clear" w:color="000000" w:fill="FFFFFF"/>
            <w:noWrap/>
            <w:vAlign w:val="center"/>
            <w:hideMark/>
          </w:tcPr>
          <w:p w:rsidR="00D35713" w:rsidRPr="00B31CAC" w:rsidRDefault="00D35713" w:rsidP="00D35713">
            <w:pPr>
              <w:jc w:val="center"/>
              <w:rPr>
                <w:rFonts w:asciiTheme="majorHAnsi" w:hAnsiTheme="majorHAnsi" w:cstheme="majorHAnsi"/>
                <w:b/>
                <w:bCs/>
                <w:sz w:val="18"/>
                <w:szCs w:val="18"/>
              </w:rPr>
            </w:pPr>
            <w:r w:rsidRPr="00B31CAC">
              <w:rPr>
                <w:rFonts w:asciiTheme="majorHAnsi" w:hAnsiTheme="majorHAnsi" w:cstheme="majorHAnsi"/>
                <w:b/>
                <w:bCs/>
                <w:sz w:val="18"/>
                <w:szCs w:val="18"/>
              </w:rPr>
              <w:t>Triệu đ</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b/>
                <w:bCs/>
                <w:sz w:val="20"/>
                <w:szCs w:val="20"/>
              </w:rPr>
            </w:pPr>
            <w:r w:rsidRPr="00B31CAC">
              <w:rPr>
                <w:rFonts w:asciiTheme="majorHAnsi" w:hAnsiTheme="majorHAnsi" w:cstheme="majorHAnsi"/>
                <w:b/>
                <w:bCs/>
                <w:sz w:val="20"/>
                <w:szCs w:val="20"/>
              </w:rPr>
              <w:t xml:space="preserve">                      795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b/>
                <w:bCs/>
                <w:sz w:val="20"/>
                <w:szCs w:val="20"/>
              </w:rPr>
            </w:pPr>
            <w:r w:rsidRPr="00B31CAC">
              <w:rPr>
                <w:rFonts w:asciiTheme="majorHAnsi" w:hAnsiTheme="majorHAnsi" w:cstheme="majorHAnsi"/>
                <w:b/>
                <w:bCs/>
                <w:sz w:val="20"/>
                <w:szCs w:val="20"/>
              </w:rPr>
              <w:t xml:space="preserve">                      795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b/>
                <w:bCs/>
                <w:sz w:val="20"/>
                <w:szCs w:val="20"/>
              </w:rPr>
            </w:pPr>
            <w:r w:rsidRPr="00B31CAC">
              <w:rPr>
                <w:rFonts w:asciiTheme="majorHAnsi" w:hAnsiTheme="majorHAnsi" w:cstheme="majorHAnsi"/>
                <w:b/>
                <w:bCs/>
                <w:sz w:val="20"/>
                <w:szCs w:val="20"/>
              </w:rPr>
              <w:t>100%</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b/>
                <w:bCs/>
                <w:sz w:val="20"/>
                <w:szCs w:val="20"/>
              </w:rPr>
            </w:pPr>
            <w:r w:rsidRPr="00B31CAC">
              <w:rPr>
                <w:rFonts w:asciiTheme="majorHAnsi" w:hAnsiTheme="majorHAnsi" w:cstheme="majorHAnsi"/>
                <w:b/>
                <w:bCs/>
                <w:sz w:val="20"/>
                <w:szCs w:val="20"/>
              </w:rPr>
              <w:t xml:space="preserve">                      795 </w:t>
            </w:r>
          </w:p>
        </w:tc>
        <w:tc>
          <w:tcPr>
            <w:tcW w:w="133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b/>
                <w:bCs/>
                <w:sz w:val="20"/>
                <w:szCs w:val="20"/>
              </w:rPr>
            </w:pPr>
            <w:r w:rsidRPr="00B31CAC">
              <w:rPr>
                <w:rFonts w:asciiTheme="majorHAnsi" w:hAnsiTheme="majorHAnsi" w:cstheme="majorHAnsi"/>
                <w:b/>
                <w:bCs/>
                <w:sz w:val="20"/>
                <w:szCs w:val="20"/>
              </w:rPr>
              <w:t> </w:t>
            </w:r>
          </w:p>
        </w:tc>
      </w:tr>
      <w:tr w:rsidR="003E03A6" w:rsidRPr="00B31CAC" w:rsidTr="003D0F04">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D35713" w:rsidRPr="00B31CAC" w:rsidRDefault="00D35713" w:rsidP="00D35713">
            <w:pPr>
              <w:jc w:val="center"/>
              <w:rPr>
                <w:rFonts w:asciiTheme="majorHAnsi" w:hAnsiTheme="majorHAnsi" w:cstheme="majorHAnsi"/>
                <w:b/>
                <w:bCs/>
                <w:sz w:val="20"/>
                <w:szCs w:val="20"/>
              </w:rPr>
            </w:pPr>
            <w:r w:rsidRPr="00B31CAC">
              <w:rPr>
                <w:rFonts w:asciiTheme="majorHAnsi" w:hAnsiTheme="majorHAnsi" w:cstheme="majorHAnsi"/>
                <w:b/>
                <w:bCs/>
                <w:sz w:val="20"/>
                <w:szCs w:val="20"/>
              </w:rPr>
              <w:t>3</w:t>
            </w:r>
          </w:p>
        </w:tc>
        <w:tc>
          <w:tcPr>
            <w:tcW w:w="2552"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rPr>
                <w:rFonts w:asciiTheme="majorHAnsi" w:hAnsiTheme="majorHAnsi" w:cstheme="majorHAnsi"/>
                <w:b/>
                <w:bCs/>
                <w:sz w:val="20"/>
                <w:szCs w:val="20"/>
              </w:rPr>
            </w:pPr>
            <w:r w:rsidRPr="00B31CAC">
              <w:rPr>
                <w:rFonts w:asciiTheme="majorHAnsi" w:hAnsiTheme="majorHAnsi" w:cstheme="majorHAnsi"/>
                <w:b/>
                <w:bCs/>
                <w:sz w:val="20"/>
                <w:szCs w:val="20"/>
              </w:rPr>
              <w:t>Doanh thu Xây lắp</w:t>
            </w:r>
          </w:p>
        </w:tc>
        <w:tc>
          <w:tcPr>
            <w:tcW w:w="992" w:type="dxa"/>
            <w:tcBorders>
              <w:top w:val="nil"/>
              <w:left w:val="nil"/>
              <w:bottom w:val="single" w:sz="4" w:space="0" w:color="auto"/>
              <w:right w:val="single" w:sz="4" w:space="0" w:color="auto"/>
            </w:tcBorders>
            <w:shd w:val="clear" w:color="000000" w:fill="FFFFFF"/>
            <w:noWrap/>
            <w:vAlign w:val="center"/>
            <w:hideMark/>
          </w:tcPr>
          <w:p w:rsidR="00D35713" w:rsidRPr="00B31CAC" w:rsidRDefault="00D35713" w:rsidP="00D35713">
            <w:pPr>
              <w:jc w:val="center"/>
              <w:rPr>
                <w:rFonts w:asciiTheme="majorHAnsi" w:hAnsiTheme="majorHAnsi" w:cstheme="majorHAnsi"/>
                <w:b/>
                <w:bCs/>
                <w:sz w:val="18"/>
                <w:szCs w:val="18"/>
              </w:rPr>
            </w:pPr>
            <w:r w:rsidRPr="00B31CAC">
              <w:rPr>
                <w:rFonts w:asciiTheme="majorHAnsi" w:hAnsiTheme="majorHAnsi" w:cstheme="majorHAnsi"/>
                <w:b/>
                <w:bCs/>
                <w:sz w:val="18"/>
                <w:szCs w:val="18"/>
              </w:rPr>
              <w:t>Triệu đ</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b/>
                <w:bCs/>
                <w:sz w:val="20"/>
                <w:szCs w:val="20"/>
              </w:rPr>
            </w:pPr>
            <w:r w:rsidRPr="00B31CAC">
              <w:rPr>
                <w:rFonts w:asciiTheme="majorHAnsi" w:hAnsiTheme="majorHAnsi" w:cstheme="majorHAnsi"/>
                <w:b/>
                <w:bCs/>
                <w:sz w:val="20"/>
                <w:szCs w:val="20"/>
              </w:rPr>
              <w:t xml:space="preserve">                 10.000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b/>
                <w:bCs/>
                <w:sz w:val="20"/>
                <w:szCs w:val="20"/>
              </w:rPr>
            </w:pPr>
            <w:r w:rsidRPr="00B31CAC">
              <w:rPr>
                <w:rFonts w:asciiTheme="majorHAnsi" w:hAnsiTheme="majorHAnsi" w:cstheme="majorHAnsi"/>
                <w:b/>
                <w:bCs/>
                <w:sz w:val="20"/>
                <w:szCs w:val="20"/>
              </w:rPr>
              <w:t xml:space="preserve">                 18.122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b/>
                <w:bCs/>
                <w:sz w:val="20"/>
                <w:szCs w:val="20"/>
              </w:rPr>
            </w:pPr>
            <w:r w:rsidRPr="00B31CAC">
              <w:rPr>
                <w:rFonts w:asciiTheme="majorHAnsi" w:hAnsiTheme="majorHAnsi" w:cstheme="majorHAnsi"/>
                <w:b/>
                <w:bCs/>
                <w:sz w:val="20"/>
                <w:szCs w:val="20"/>
              </w:rPr>
              <w:t>181%</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b/>
                <w:bCs/>
                <w:sz w:val="20"/>
                <w:szCs w:val="20"/>
              </w:rPr>
            </w:pPr>
            <w:r w:rsidRPr="00B31CAC">
              <w:rPr>
                <w:rFonts w:asciiTheme="majorHAnsi" w:hAnsiTheme="majorHAnsi" w:cstheme="majorHAnsi"/>
                <w:b/>
                <w:bCs/>
                <w:sz w:val="20"/>
                <w:szCs w:val="20"/>
              </w:rPr>
              <w:t xml:space="preserve">                 10.000 </w:t>
            </w:r>
          </w:p>
        </w:tc>
        <w:tc>
          <w:tcPr>
            <w:tcW w:w="133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b/>
                <w:bCs/>
                <w:sz w:val="20"/>
                <w:szCs w:val="20"/>
              </w:rPr>
            </w:pPr>
            <w:r w:rsidRPr="00B31CAC">
              <w:rPr>
                <w:rFonts w:asciiTheme="majorHAnsi" w:hAnsiTheme="majorHAnsi" w:cstheme="majorHAnsi"/>
                <w:b/>
                <w:bCs/>
                <w:sz w:val="20"/>
                <w:szCs w:val="20"/>
              </w:rPr>
              <w:t> </w:t>
            </w:r>
          </w:p>
        </w:tc>
      </w:tr>
      <w:tr w:rsidR="003E03A6" w:rsidRPr="00B31CAC" w:rsidTr="003D0F04">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D35713" w:rsidRPr="00B31CAC" w:rsidRDefault="00D35713" w:rsidP="00D35713">
            <w:pPr>
              <w:jc w:val="center"/>
              <w:rPr>
                <w:rFonts w:asciiTheme="majorHAnsi" w:hAnsiTheme="majorHAnsi" w:cstheme="majorHAnsi"/>
                <w:b/>
                <w:bCs/>
                <w:sz w:val="20"/>
                <w:szCs w:val="20"/>
              </w:rPr>
            </w:pPr>
            <w:r w:rsidRPr="00B31CAC">
              <w:rPr>
                <w:rFonts w:asciiTheme="majorHAnsi" w:hAnsiTheme="majorHAnsi" w:cstheme="majorHAnsi"/>
                <w:b/>
                <w:bCs/>
                <w:sz w:val="20"/>
                <w:szCs w:val="20"/>
              </w:rPr>
              <w:t>4</w:t>
            </w:r>
          </w:p>
        </w:tc>
        <w:tc>
          <w:tcPr>
            <w:tcW w:w="2552"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rPr>
                <w:rFonts w:asciiTheme="majorHAnsi" w:hAnsiTheme="majorHAnsi" w:cstheme="majorHAnsi"/>
                <w:b/>
                <w:bCs/>
                <w:sz w:val="20"/>
                <w:szCs w:val="20"/>
              </w:rPr>
            </w:pPr>
            <w:r w:rsidRPr="00B31CAC">
              <w:rPr>
                <w:rFonts w:asciiTheme="majorHAnsi" w:hAnsiTheme="majorHAnsi" w:cstheme="majorHAnsi"/>
                <w:b/>
                <w:bCs/>
                <w:sz w:val="20"/>
                <w:szCs w:val="20"/>
              </w:rPr>
              <w:t>Doanh thu tài chính+khác</w:t>
            </w:r>
          </w:p>
        </w:tc>
        <w:tc>
          <w:tcPr>
            <w:tcW w:w="992" w:type="dxa"/>
            <w:tcBorders>
              <w:top w:val="nil"/>
              <w:left w:val="nil"/>
              <w:bottom w:val="single" w:sz="4" w:space="0" w:color="auto"/>
              <w:right w:val="single" w:sz="4" w:space="0" w:color="auto"/>
            </w:tcBorders>
            <w:shd w:val="clear" w:color="000000" w:fill="FFFFFF"/>
            <w:noWrap/>
            <w:vAlign w:val="center"/>
            <w:hideMark/>
          </w:tcPr>
          <w:p w:rsidR="00D35713" w:rsidRPr="00B31CAC" w:rsidRDefault="00D35713" w:rsidP="00D35713">
            <w:pPr>
              <w:jc w:val="center"/>
              <w:rPr>
                <w:rFonts w:asciiTheme="majorHAnsi" w:hAnsiTheme="majorHAnsi" w:cstheme="majorHAnsi"/>
                <w:b/>
                <w:bCs/>
                <w:sz w:val="18"/>
                <w:szCs w:val="18"/>
              </w:rPr>
            </w:pPr>
            <w:r w:rsidRPr="00B31CAC">
              <w:rPr>
                <w:rFonts w:asciiTheme="majorHAnsi" w:hAnsiTheme="majorHAnsi" w:cstheme="majorHAnsi"/>
                <w:b/>
                <w:bCs/>
                <w:sz w:val="18"/>
                <w:szCs w:val="18"/>
              </w:rPr>
              <w:t>Triệu đ</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b/>
                <w:bCs/>
                <w:sz w:val="20"/>
                <w:szCs w:val="20"/>
              </w:rPr>
            </w:pPr>
            <w:r w:rsidRPr="00B31CAC">
              <w:rPr>
                <w:rFonts w:asciiTheme="majorHAnsi" w:hAnsiTheme="majorHAnsi" w:cstheme="majorHAnsi"/>
                <w:b/>
                <w:bCs/>
                <w:sz w:val="20"/>
                <w:szCs w:val="20"/>
              </w:rPr>
              <w:t>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b/>
                <w:bCs/>
                <w:sz w:val="20"/>
                <w:szCs w:val="20"/>
              </w:rPr>
            </w:pPr>
            <w:r w:rsidRPr="00B31CAC">
              <w:rPr>
                <w:rFonts w:asciiTheme="majorHAnsi" w:hAnsiTheme="majorHAnsi" w:cstheme="majorHAnsi"/>
                <w:b/>
                <w:bCs/>
                <w:sz w:val="20"/>
                <w:szCs w:val="20"/>
              </w:rPr>
              <w:t xml:space="preserve">                 11.999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b/>
                <w:bCs/>
                <w:sz w:val="20"/>
                <w:szCs w:val="20"/>
              </w:rPr>
            </w:pPr>
            <w:r w:rsidRPr="00B31CAC">
              <w:rPr>
                <w:rFonts w:asciiTheme="majorHAnsi" w:hAnsiTheme="majorHAnsi" w:cstheme="majorHAnsi"/>
                <w:b/>
                <w:bCs/>
                <w:sz w:val="20"/>
                <w:szCs w:val="20"/>
              </w:rPr>
              <w:t>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b/>
                <w:bCs/>
                <w:sz w:val="20"/>
                <w:szCs w:val="20"/>
              </w:rPr>
            </w:pPr>
            <w:r w:rsidRPr="00B31CAC">
              <w:rPr>
                <w:rFonts w:asciiTheme="majorHAnsi" w:hAnsiTheme="majorHAnsi" w:cstheme="majorHAnsi"/>
                <w:b/>
                <w:bCs/>
                <w:sz w:val="20"/>
                <w:szCs w:val="20"/>
              </w:rPr>
              <w:t xml:space="preserve">                 10.000 </w:t>
            </w:r>
          </w:p>
        </w:tc>
        <w:tc>
          <w:tcPr>
            <w:tcW w:w="133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b/>
                <w:bCs/>
                <w:sz w:val="20"/>
                <w:szCs w:val="20"/>
              </w:rPr>
            </w:pPr>
            <w:r w:rsidRPr="00B31CAC">
              <w:rPr>
                <w:rFonts w:asciiTheme="majorHAnsi" w:hAnsiTheme="majorHAnsi" w:cstheme="majorHAnsi"/>
                <w:b/>
                <w:bCs/>
                <w:sz w:val="20"/>
                <w:szCs w:val="20"/>
              </w:rPr>
              <w:t> </w:t>
            </w:r>
          </w:p>
        </w:tc>
      </w:tr>
      <w:tr w:rsidR="003E03A6" w:rsidRPr="00B31CAC" w:rsidTr="003D0F04">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D35713" w:rsidRPr="00B31CAC" w:rsidRDefault="00D35713" w:rsidP="00D35713">
            <w:pPr>
              <w:jc w:val="center"/>
              <w:rPr>
                <w:rFonts w:asciiTheme="majorHAnsi" w:hAnsiTheme="majorHAnsi" w:cstheme="majorHAnsi"/>
                <w:b/>
                <w:bCs/>
                <w:sz w:val="20"/>
                <w:szCs w:val="20"/>
              </w:rPr>
            </w:pPr>
            <w:r w:rsidRPr="00B31CAC">
              <w:rPr>
                <w:rFonts w:asciiTheme="majorHAnsi" w:hAnsiTheme="majorHAnsi" w:cstheme="majorHAnsi"/>
                <w:b/>
                <w:bCs/>
                <w:sz w:val="20"/>
                <w:szCs w:val="20"/>
              </w:rPr>
              <w:t>II</w:t>
            </w:r>
          </w:p>
        </w:tc>
        <w:tc>
          <w:tcPr>
            <w:tcW w:w="2552"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rPr>
                <w:rFonts w:asciiTheme="majorHAnsi" w:hAnsiTheme="majorHAnsi" w:cstheme="majorHAnsi"/>
                <w:b/>
                <w:bCs/>
                <w:sz w:val="20"/>
                <w:szCs w:val="20"/>
              </w:rPr>
            </w:pPr>
            <w:r w:rsidRPr="00B31CAC">
              <w:rPr>
                <w:rFonts w:asciiTheme="majorHAnsi" w:hAnsiTheme="majorHAnsi" w:cstheme="majorHAnsi"/>
                <w:b/>
                <w:bCs/>
                <w:sz w:val="20"/>
                <w:szCs w:val="20"/>
              </w:rPr>
              <w:t>Tổng số lao động</w:t>
            </w:r>
          </w:p>
        </w:tc>
        <w:tc>
          <w:tcPr>
            <w:tcW w:w="992" w:type="dxa"/>
            <w:tcBorders>
              <w:top w:val="nil"/>
              <w:left w:val="nil"/>
              <w:bottom w:val="single" w:sz="4" w:space="0" w:color="auto"/>
              <w:right w:val="single" w:sz="4" w:space="0" w:color="auto"/>
            </w:tcBorders>
            <w:shd w:val="clear" w:color="000000" w:fill="FFFFFF"/>
            <w:noWrap/>
            <w:vAlign w:val="center"/>
            <w:hideMark/>
          </w:tcPr>
          <w:p w:rsidR="00D35713" w:rsidRPr="00B31CAC" w:rsidRDefault="00D35713" w:rsidP="00D35713">
            <w:pPr>
              <w:jc w:val="center"/>
              <w:rPr>
                <w:rFonts w:asciiTheme="majorHAnsi" w:hAnsiTheme="majorHAnsi" w:cstheme="majorHAnsi"/>
                <w:b/>
                <w:bCs/>
                <w:sz w:val="18"/>
                <w:szCs w:val="18"/>
              </w:rPr>
            </w:pPr>
            <w:r w:rsidRPr="00B31CAC">
              <w:rPr>
                <w:rFonts w:asciiTheme="majorHAnsi" w:hAnsiTheme="majorHAnsi" w:cstheme="majorHAnsi"/>
                <w:b/>
                <w:bCs/>
                <w:sz w:val="18"/>
                <w:szCs w:val="18"/>
              </w:rPr>
              <w:t>người</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b/>
                <w:bCs/>
                <w:sz w:val="20"/>
                <w:szCs w:val="20"/>
              </w:rPr>
            </w:pPr>
            <w:r w:rsidRPr="00B31CAC">
              <w:rPr>
                <w:rFonts w:asciiTheme="majorHAnsi" w:hAnsiTheme="majorHAnsi" w:cstheme="majorHAnsi"/>
                <w:b/>
                <w:bCs/>
                <w:sz w:val="20"/>
                <w:szCs w:val="20"/>
              </w:rPr>
              <w:t xml:space="preserve">                      325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b/>
                <w:bCs/>
                <w:sz w:val="20"/>
                <w:szCs w:val="20"/>
              </w:rPr>
            </w:pPr>
            <w:r w:rsidRPr="00B31CAC">
              <w:rPr>
                <w:rFonts w:asciiTheme="majorHAnsi" w:hAnsiTheme="majorHAnsi" w:cstheme="majorHAnsi"/>
                <w:b/>
                <w:bCs/>
                <w:sz w:val="20"/>
                <w:szCs w:val="20"/>
              </w:rPr>
              <w:t xml:space="preserve">                      320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98%</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b/>
                <w:bCs/>
                <w:sz w:val="20"/>
                <w:szCs w:val="20"/>
              </w:rPr>
            </w:pPr>
            <w:r w:rsidRPr="00B31CAC">
              <w:rPr>
                <w:rFonts w:asciiTheme="majorHAnsi" w:hAnsiTheme="majorHAnsi" w:cstheme="majorHAnsi"/>
                <w:b/>
                <w:bCs/>
                <w:sz w:val="20"/>
                <w:szCs w:val="20"/>
              </w:rPr>
              <w:t xml:space="preserve">                      338 </w:t>
            </w:r>
          </w:p>
        </w:tc>
        <w:tc>
          <w:tcPr>
            <w:tcW w:w="133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(Cả lao động khối xây lắp; hợp đồng, nghỉ k lương)</w:t>
            </w:r>
          </w:p>
        </w:tc>
      </w:tr>
      <w:tr w:rsidR="003E03A6" w:rsidRPr="00B31CAC" w:rsidTr="003D0F04">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D35713" w:rsidRPr="00B31CAC" w:rsidRDefault="00D35713" w:rsidP="00D35713">
            <w:pPr>
              <w:jc w:val="center"/>
              <w:rPr>
                <w:rFonts w:asciiTheme="majorHAnsi" w:hAnsiTheme="majorHAnsi" w:cstheme="majorHAnsi"/>
                <w:b/>
                <w:bCs/>
                <w:sz w:val="20"/>
                <w:szCs w:val="20"/>
              </w:rPr>
            </w:pPr>
            <w:r w:rsidRPr="00B31CAC">
              <w:rPr>
                <w:rFonts w:asciiTheme="majorHAnsi" w:hAnsiTheme="majorHAnsi" w:cstheme="majorHAnsi"/>
                <w:b/>
                <w:bCs/>
                <w:sz w:val="20"/>
                <w:szCs w:val="20"/>
              </w:rPr>
              <w:t>III</w:t>
            </w:r>
          </w:p>
        </w:tc>
        <w:tc>
          <w:tcPr>
            <w:tcW w:w="2552"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rPr>
                <w:rFonts w:asciiTheme="majorHAnsi" w:hAnsiTheme="majorHAnsi" w:cstheme="majorHAnsi"/>
                <w:b/>
                <w:bCs/>
                <w:sz w:val="20"/>
                <w:szCs w:val="20"/>
              </w:rPr>
            </w:pPr>
            <w:r w:rsidRPr="00B31CAC">
              <w:rPr>
                <w:rFonts w:asciiTheme="majorHAnsi" w:hAnsiTheme="majorHAnsi" w:cstheme="majorHAnsi"/>
                <w:b/>
                <w:bCs/>
                <w:sz w:val="20"/>
                <w:szCs w:val="20"/>
              </w:rPr>
              <w:t>Thu nhập bình quân (người/tháng)</w:t>
            </w:r>
          </w:p>
        </w:tc>
        <w:tc>
          <w:tcPr>
            <w:tcW w:w="992" w:type="dxa"/>
            <w:tcBorders>
              <w:top w:val="nil"/>
              <w:left w:val="nil"/>
              <w:bottom w:val="single" w:sz="4" w:space="0" w:color="auto"/>
              <w:right w:val="single" w:sz="4" w:space="0" w:color="auto"/>
            </w:tcBorders>
            <w:shd w:val="clear" w:color="000000" w:fill="FFFFFF"/>
            <w:noWrap/>
            <w:vAlign w:val="center"/>
            <w:hideMark/>
          </w:tcPr>
          <w:p w:rsidR="00D35713" w:rsidRPr="00B31CAC" w:rsidRDefault="00D35713" w:rsidP="00D35713">
            <w:pPr>
              <w:jc w:val="center"/>
              <w:rPr>
                <w:rFonts w:asciiTheme="majorHAnsi" w:hAnsiTheme="majorHAnsi" w:cstheme="majorHAnsi"/>
                <w:b/>
                <w:bCs/>
                <w:sz w:val="18"/>
                <w:szCs w:val="18"/>
              </w:rPr>
            </w:pPr>
            <w:r w:rsidRPr="00B31CAC">
              <w:rPr>
                <w:rFonts w:asciiTheme="majorHAnsi" w:hAnsiTheme="majorHAnsi" w:cstheme="majorHAnsi"/>
                <w:b/>
                <w:bCs/>
                <w:sz w:val="18"/>
                <w:szCs w:val="18"/>
              </w:rPr>
              <w:t>đồng/ng/th</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b/>
                <w:bCs/>
                <w:sz w:val="20"/>
                <w:szCs w:val="20"/>
              </w:rPr>
            </w:pPr>
            <w:r w:rsidRPr="00B31CAC">
              <w:rPr>
                <w:rFonts w:asciiTheme="majorHAnsi" w:hAnsiTheme="majorHAnsi" w:cstheme="majorHAnsi"/>
                <w:b/>
                <w:bCs/>
                <w:sz w:val="20"/>
                <w:szCs w:val="20"/>
              </w:rPr>
              <w:t xml:space="preserve">            8.500.000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b/>
                <w:bCs/>
                <w:sz w:val="20"/>
                <w:szCs w:val="20"/>
              </w:rPr>
            </w:pPr>
            <w:r w:rsidRPr="00B31CAC">
              <w:rPr>
                <w:rFonts w:asciiTheme="majorHAnsi" w:hAnsiTheme="majorHAnsi" w:cstheme="majorHAnsi"/>
                <w:b/>
                <w:bCs/>
                <w:sz w:val="20"/>
                <w:szCs w:val="20"/>
              </w:rPr>
              <w:t xml:space="preserve">            9.090.000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107%</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b/>
                <w:bCs/>
                <w:sz w:val="20"/>
                <w:szCs w:val="20"/>
              </w:rPr>
            </w:pPr>
            <w:r w:rsidRPr="00B31CAC">
              <w:rPr>
                <w:rFonts w:asciiTheme="majorHAnsi" w:hAnsiTheme="majorHAnsi" w:cstheme="majorHAnsi"/>
                <w:b/>
                <w:bCs/>
                <w:sz w:val="20"/>
                <w:szCs w:val="20"/>
              </w:rPr>
              <w:t xml:space="preserve">            9.340.000 </w:t>
            </w:r>
          </w:p>
        </w:tc>
        <w:tc>
          <w:tcPr>
            <w:tcW w:w="133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Lao động hưởng Trực tiếp từ Cty BQ: 265 (K có Ban điều hành)</w:t>
            </w:r>
          </w:p>
        </w:tc>
      </w:tr>
      <w:tr w:rsidR="003E03A6" w:rsidRPr="00B31CAC" w:rsidTr="003D0F04">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D35713" w:rsidRPr="00B31CAC" w:rsidRDefault="00D35713" w:rsidP="00D35713">
            <w:pPr>
              <w:jc w:val="center"/>
              <w:rPr>
                <w:rFonts w:asciiTheme="majorHAnsi" w:hAnsiTheme="majorHAnsi" w:cstheme="majorHAnsi"/>
                <w:b/>
                <w:bCs/>
                <w:sz w:val="20"/>
                <w:szCs w:val="20"/>
              </w:rPr>
            </w:pPr>
            <w:r w:rsidRPr="00B31CAC">
              <w:rPr>
                <w:rFonts w:asciiTheme="majorHAnsi" w:hAnsiTheme="majorHAnsi" w:cstheme="majorHAnsi"/>
                <w:b/>
                <w:bCs/>
                <w:sz w:val="20"/>
                <w:szCs w:val="20"/>
              </w:rPr>
              <w:t>IV</w:t>
            </w:r>
          </w:p>
        </w:tc>
        <w:tc>
          <w:tcPr>
            <w:tcW w:w="2552"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rPr>
                <w:rFonts w:asciiTheme="majorHAnsi" w:hAnsiTheme="majorHAnsi" w:cstheme="majorHAnsi"/>
                <w:b/>
                <w:bCs/>
                <w:sz w:val="20"/>
                <w:szCs w:val="20"/>
              </w:rPr>
            </w:pPr>
            <w:r w:rsidRPr="00B31CAC">
              <w:rPr>
                <w:rFonts w:asciiTheme="majorHAnsi" w:hAnsiTheme="majorHAnsi" w:cstheme="majorHAnsi"/>
                <w:b/>
                <w:bCs/>
                <w:sz w:val="20"/>
                <w:szCs w:val="20"/>
              </w:rPr>
              <w:t>Nộp ngân sách (VAT+TNDN,TN,TCN,MB, Phí thoát nước)</w:t>
            </w:r>
          </w:p>
        </w:tc>
        <w:tc>
          <w:tcPr>
            <w:tcW w:w="992" w:type="dxa"/>
            <w:tcBorders>
              <w:top w:val="nil"/>
              <w:left w:val="nil"/>
              <w:bottom w:val="single" w:sz="4" w:space="0" w:color="auto"/>
              <w:right w:val="single" w:sz="4" w:space="0" w:color="auto"/>
            </w:tcBorders>
            <w:shd w:val="clear" w:color="000000" w:fill="FFFFFF"/>
            <w:noWrap/>
            <w:vAlign w:val="center"/>
            <w:hideMark/>
          </w:tcPr>
          <w:p w:rsidR="00D35713" w:rsidRPr="00B31CAC" w:rsidRDefault="00D35713" w:rsidP="00D35713">
            <w:pPr>
              <w:jc w:val="center"/>
              <w:rPr>
                <w:rFonts w:asciiTheme="majorHAnsi" w:hAnsiTheme="majorHAnsi" w:cstheme="majorHAnsi"/>
                <w:b/>
                <w:bCs/>
                <w:sz w:val="18"/>
                <w:szCs w:val="18"/>
              </w:rPr>
            </w:pPr>
            <w:r w:rsidRPr="00B31CAC">
              <w:rPr>
                <w:rFonts w:asciiTheme="majorHAnsi" w:hAnsiTheme="majorHAnsi" w:cstheme="majorHAnsi"/>
                <w:b/>
                <w:bCs/>
                <w:sz w:val="18"/>
                <w:szCs w:val="18"/>
              </w:rPr>
              <w:t>Triệu đ</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b/>
                <w:bCs/>
                <w:sz w:val="20"/>
                <w:szCs w:val="20"/>
              </w:rPr>
            </w:pPr>
            <w:r w:rsidRPr="00B31CAC">
              <w:rPr>
                <w:rFonts w:asciiTheme="majorHAnsi" w:hAnsiTheme="majorHAnsi" w:cstheme="majorHAnsi"/>
                <w:b/>
                <w:bCs/>
                <w:sz w:val="20"/>
                <w:szCs w:val="20"/>
              </w:rPr>
              <w:t xml:space="preserve">                 14.000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b/>
                <w:bCs/>
                <w:sz w:val="20"/>
                <w:szCs w:val="20"/>
              </w:rPr>
            </w:pPr>
            <w:r w:rsidRPr="00B31CAC">
              <w:rPr>
                <w:rFonts w:asciiTheme="majorHAnsi" w:hAnsiTheme="majorHAnsi" w:cstheme="majorHAnsi"/>
                <w:b/>
                <w:bCs/>
                <w:sz w:val="20"/>
                <w:szCs w:val="20"/>
              </w:rPr>
              <w:t xml:space="preserve">                 28.665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205%</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17.000 </w:t>
            </w:r>
          </w:p>
        </w:tc>
        <w:tc>
          <w:tcPr>
            <w:tcW w:w="133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b/>
                <w:bCs/>
                <w:sz w:val="20"/>
                <w:szCs w:val="20"/>
              </w:rPr>
            </w:pPr>
            <w:r w:rsidRPr="00B31CAC">
              <w:rPr>
                <w:rFonts w:asciiTheme="majorHAnsi" w:hAnsiTheme="majorHAnsi" w:cstheme="majorHAnsi"/>
                <w:b/>
                <w:bCs/>
                <w:sz w:val="20"/>
                <w:szCs w:val="20"/>
              </w:rPr>
              <w:t> </w:t>
            </w:r>
          </w:p>
        </w:tc>
      </w:tr>
      <w:tr w:rsidR="003E03A6" w:rsidRPr="00B31CAC" w:rsidTr="003D0F04">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D35713" w:rsidRPr="00B31CAC" w:rsidRDefault="00D35713" w:rsidP="00D35713">
            <w:pPr>
              <w:jc w:val="center"/>
              <w:rPr>
                <w:rFonts w:asciiTheme="majorHAnsi" w:hAnsiTheme="majorHAnsi" w:cstheme="majorHAnsi"/>
                <w:b/>
                <w:bCs/>
                <w:sz w:val="20"/>
                <w:szCs w:val="20"/>
              </w:rPr>
            </w:pPr>
            <w:r w:rsidRPr="00B31CAC">
              <w:rPr>
                <w:rFonts w:asciiTheme="majorHAnsi" w:hAnsiTheme="majorHAnsi" w:cstheme="majorHAnsi"/>
                <w:b/>
                <w:bCs/>
                <w:sz w:val="20"/>
                <w:szCs w:val="20"/>
              </w:rPr>
              <w:t>V</w:t>
            </w:r>
          </w:p>
        </w:tc>
        <w:tc>
          <w:tcPr>
            <w:tcW w:w="2552"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rPr>
                <w:rFonts w:asciiTheme="majorHAnsi" w:hAnsiTheme="majorHAnsi" w:cstheme="majorHAnsi"/>
                <w:b/>
                <w:bCs/>
                <w:sz w:val="20"/>
                <w:szCs w:val="20"/>
              </w:rPr>
            </w:pPr>
            <w:r w:rsidRPr="00B31CAC">
              <w:rPr>
                <w:rFonts w:asciiTheme="majorHAnsi" w:hAnsiTheme="majorHAnsi" w:cstheme="majorHAnsi"/>
                <w:b/>
                <w:bCs/>
                <w:sz w:val="20"/>
                <w:szCs w:val="20"/>
              </w:rPr>
              <w:t>Lợi nhuận</w:t>
            </w:r>
          </w:p>
        </w:tc>
        <w:tc>
          <w:tcPr>
            <w:tcW w:w="992" w:type="dxa"/>
            <w:tcBorders>
              <w:top w:val="nil"/>
              <w:left w:val="nil"/>
              <w:bottom w:val="single" w:sz="4" w:space="0" w:color="auto"/>
              <w:right w:val="single" w:sz="4" w:space="0" w:color="auto"/>
            </w:tcBorders>
            <w:shd w:val="clear" w:color="000000" w:fill="FFFFFF"/>
            <w:noWrap/>
            <w:vAlign w:val="center"/>
            <w:hideMark/>
          </w:tcPr>
          <w:p w:rsidR="00D35713" w:rsidRPr="00B31CAC" w:rsidRDefault="00D35713" w:rsidP="00D35713">
            <w:pPr>
              <w:jc w:val="center"/>
              <w:rPr>
                <w:rFonts w:asciiTheme="majorHAnsi" w:hAnsiTheme="majorHAnsi" w:cstheme="majorHAnsi"/>
                <w:b/>
                <w:bCs/>
                <w:sz w:val="18"/>
                <w:szCs w:val="18"/>
              </w:rPr>
            </w:pPr>
            <w:r w:rsidRPr="00B31CAC">
              <w:rPr>
                <w:rFonts w:asciiTheme="majorHAnsi" w:hAnsiTheme="majorHAnsi" w:cstheme="majorHAnsi"/>
                <w:b/>
                <w:bCs/>
                <w:sz w:val="18"/>
                <w:szCs w:val="18"/>
              </w:rPr>
              <w:t>Triệu đ</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b/>
                <w:bCs/>
                <w:sz w:val="20"/>
                <w:szCs w:val="20"/>
              </w:rPr>
            </w:pPr>
            <w:r w:rsidRPr="00B31CAC">
              <w:rPr>
                <w:rFonts w:asciiTheme="majorHAnsi" w:hAnsiTheme="majorHAnsi" w:cstheme="majorHAnsi"/>
                <w:b/>
                <w:bCs/>
                <w:sz w:val="20"/>
                <w:szCs w:val="20"/>
              </w:rPr>
              <w:t xml:space="preserve">                 16.700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b/>
                <w:bCs/>
                <w:sz w:val="20"/>
                <w:szCs w:val="20"/>
              </w:rPr>
            </w:pPr>
            <w:r w:rsidRPr="00B31CAC">
              <w:rPr>
                <w:rFonts w:asciiTheme="majorHAnsi" w:hAnsiTheme="majorHAnsi" w:cstheme="majorHAnsi"/>
                <w:b/>
                <w:bCs/>
                <w:sz w:val="20"/>
                <w:szCs w:val="20"/>
              </w:rPr>
              <w:t xml:space="preserve">                 25.044 </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150%</w:t>
            </w:r>
          </w:p>
        </w:tc>
        <w:tc>
          <w:tcPr>
            <w:tcW w:w="119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sz w:val="20"/>
                <w:szCs w:val="20"/>
              </w:rPr>
            </w:pPr>
            <w:r w:rsidRPr="00B31CAC">
              <w:rPr>
                <w:rFonts w:asciiTheme="majorHAnsi" w:hAnsiTheme="majorHAnsi" w:cstheme="majorHAnsi"/>
                <w:sz w:val="20"/>
                <w:szCs w:val="20"/>
              </w:rPr>
              <w:t xml:space="preserve">                 19.000 </w:t>
            </w:r>
          </w:p>
        </w:tc>
        <w:tc>
          <w:tcPr>
            <w:tcW w:w="1331" w:type="dxa"/>
            <w:tcBorders>
              <w:top w:val="nil"/>
              <w:left w:val="nil"/>
              <w:bottom w:val="single" w:sz="4" w:space="0" w:color="auto"/>
              <w:right w:val="single" w:sz="4" w:space="0" w:color="auto"/>
            </w:tcBorders>
            <w:shd w:val="clear" w:color="000000" w:fill="FFFFFF"/>
            <w:vAlign w:val="center"/>
            <w:hideMark/>
          </w:tcPr>
          <w:p w:rsidR="00D35713" w:rsidRPr="00B31CAC" w:rsidRDefault="00D35713" w:rsidP="00D35713">
            <w:pPr>
              <w:jc w:val="right"/>
              <w:rPr>
                <w:rFonts w:asciiTheme="majorHAnsi" w:hAnsiTheme="majorHAnsi" w:cstheme="majorHAnsi"/>
                <w:b/>
                <w:bCs/>
                <w:sz w:val="20"/>
                <w:szCs w:val="20"/>
              </w:rPr>
            </w:pPr>
            <w:r w:rsidRPr="00B31CAC">
              <w:rPr>
                <w:rFonts w:asciiTheme="majorHAnsi" w:hAnsiTheme="majorHAnsi" w:cstheme="majorHAnsi"/>
                <w:b/>
                <w:bCs/>
                <w:sz w:val="20"/>
                <w:szCs w:val="20"/>
              </w:rPr>
              <w:t> </w:t>
            </w:r>
          </w:p>
        </w:tc>
      </w:tr>
    </w:tbl>
    <w:p w:rsidR="00594DD3" w:rsidRPr="00B31CAC" w:rsidRDefault="00594DD3" w:rsidP="00D35713">
      <w:pPr>
        <w:spacing w:before="40" w:after="40" w:line="276" w:lineRule="auto"/>
        <w:jc w:val="center"/>
      </w:pPr>
    </w:p>
    <w:sectPr w:rsidR="00594DD3" w:rsidRPr="00B31CAC" w:rsidSect="00D35713">
      <w:footerReference w:type="even" r:id="rId9"/>
      <w:footerReference w:type="default" r:id="rId10"/>
      <w:footerReference w:type="first" r:id="rId11"/>
      <w:pgSz w:w="11907" w:h="16840" w:code="9"/>
      <w:pgMar w:top="1134" w:right="851" w:bottom="1134" w:left="1418" w:header="567" w:footer="567"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3F7B" w:rsidRDefault="00A23F7B">
      <w:r>
        <w:separator/>
      </w:r>
    </w:p>
  </w:endnote>
  <w:endnote w:type="continuationSeparator" w:id="0">
    <w:p w:rsidR="00A23F7B" w:rsidRDefault="00A23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VnArialH">
    <w:panose1 w:val="020B7200000000000000"/>
    <w:charset w:val="00"/>
    <w:family w:val="swiss"/>
    <w:pitch w:val="variable"/>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02F6" w:rsidRDefault="001A451F" w:rsidP="00696189">
    <w:pPr>
      <w:pStyle w:val="Footer"/>
      <w:framePr w:wrap="around" w:vAnchor="text" w:hAnchor="margin" w:xAlign="center" w:y="1"/>
      <w:rPr>
        <w:rStyle w:val="PageNumber"/>
      </w:rPr>
    </w:pPr>
    <w:r>
      <w:rPr>
        <w:rStyle w:val="PageNumber"/>
      </w:rPr>
      <w:fldChar w:fldCharType="begin"/>
    </w:r>
    <w:r w:rsidR="000E02F6">
      <w:rPr>
        <w:rStyle w:val="PageNumber"/>
      </w:rPr>
      <w:instrText xml:space="preserve">PAGE  </w:instrText>
    </w:r>
    <w:r>
      <w:rPr>
        <w:rStyle w:val="PageNumber"/>
      </w:rPr>
      <w:fldChar w:fldCharType="end"/>
    </w:r>
  </w:p>
  <w:p w:rsidR="000E02F6" w:rsidRDefault="000E02F6" w:rsidP="0069618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6137" w:rsidRPr="00956137" w:rsidRDefault="001A451F">
    <w:pPr>
      <w:pStyle w:val="Footer"/>
      <w:jc w:val="center"/>
      <w:rPr>
        <w:sz w:val="24"/>
        <w:szCs w:val="24"/>
      </w:rPr>
    </w:pPr>
    <w:r w:rsidRPr="00956137">
      <w:rPr>
        <w:sz w:val="24"/>
        <w:szCs w:val="24"/>
      </w:rPr>
      <w:fldChar w:fldCharType="begin"/>
    </w:r>
    <w:r w:rsidR="00956137" w:rsidRPr="00956137">
      <w:rPr>
        <w:sz w:val="24"/>
        <w:szCs w:val="24"/>
      </w:rPr>
      <w:instrText xml:space="preserve"> PAGE   \* MERGEFORMAT </w:instrText>
    </w:r>
    <w:r w:rsidRPr="00956137">
      <w:rPr>
        <w:sz w:val="24"/>
        <w:szCs w:val="24"/>
      </w:rPr>
      <w:fldChar w:fldCharType="separate"/>
    </w:r>
    <w:r w:rsidR="00FC7836">
      <w:rPr>
        <w:noProof/>
        <w:sz w:val="24"/>
        <w:szCs w:val="24"/>
      </w:rPr>
      <w:t>2</w:t>
    </w:r>
    <w:r w:rsidRPr="00956137">
      <w:rPr>
        <w:sz w:val="24"/>
        <w:szCs w:val="24"/>
      </w:rPr>
      <w:fldChar w:fldCharType="end"/>
    </w:r>
  </w:p>
  <w:p w:rsidR="000E02F6" w:rsidRDefault="000E02F6" w:rsidP="00696189">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6137" w:rsidRPr="00956137" w:rsidRDefault="001A451F">
    <w:pPr>
      <w:pStyle w:val="Footer"/>
      <w:jc w:val="center"/>
      <w:rPr>
        <w:sz w:val="24"/>
        <w:szCs w:val="24"/>
      </w:rPr>
    </w:pPr>
    <w:r w:rsidRPr="00956137">
      <w:rPr>
        <w:sz w:val="24"/>
        <w:szCs w:val="24"/>
      </w:rPr>
      <w:fldChar w:fldCharType="begin"/>
    </w:r>
    <w:r w:rsidR="00956137" w:rsidRPr="00956137">
      <w:rPr>
        <w:sz w:val="24"/>
        <w:szCs w:val="24"/>
      </w:rPr>
      <w:instrText xml:space="preserve"> PAGE   \* MERGEFORMAT </w:instrText>
    </w:r>
    <w:r w:rsidRPr="00956137">
      <w:rPr>
        <w:sz w:val="24"/>
        <w:szCs w:val="24"/>
      </w:rPr>
      <w:fldChar w:fldCharType="separate"/>
    </w:r>
    <w:r w:rsidR="00FC7836">
      <w:rPr>
        <w:noProof/>
        <w:sz w:val="24"/>
        <w:szCs w:val="24"/>
      </w:rPr>
      <w:t>1</w:t>
    </w:r>
    <w:r w:rsidRPr="00956137">
      <w:rPr>
        <w:sz w:val="24"/>
        <w:szCs w:val="24"/>
      </w:rPr>
      <w:fldChar w:fldCharType="end"/>
    </w:r>
  </w:p>
  <w:p w:rsidR="00B478C3" w:rsidRDefault="00B478C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3F7B" w:rsidRDefault="00A23F7B">
      <w:r>
        <w:separator/>
      </w:r>
    </w:p>
  </w:footnote>
  <w:footnote w:type="continuationSeparator" w:id="0">
    <w:p w:rsidR="00A23F7B" w:rsidRDefault="00A23F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06B30"/>
    <w:multiLevelType w:val="hybridMultilevel"/>
    <w:tmpl w:val="98706E16"/>
    <w:lvl w:ilvl="0" w:tplc="E0328158">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D4B2C16"/>
    <w:multiLevelType w:val="hybridMultilevel"/>
    <w:tmpl w:val="8F5E72BC"/>
    <w:lvl w:ilvl="0" w:tplc="896A1792">
      <w:start w:val="1"/>
      <w:numFmt w:val="decimal"/>
      <w:lvlText w:val="%1."/>
      <w:lvlJc w:val="left"/>
      <w:pPr>
        <w:ind w:left="107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
    <w:nsid w:val="0D6042E0"/>
    <w:multiLevelType w:val="hybridMultilevel"/>
    <w:tmpl w:val="F854681E"/>
    <w:lvl w:ilvl="0" w:tplc="9F3AEA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1DE18F5"/>
    <w:multiLevelType w:val="hybridMultilevel"/>
    <w:tmpl w:val="98462600"/>
    <w:lvl w:ilvl="0" w:tplc="D0F607D0">
      <w:start w:val="1"/>
      <w:numFmt w:val="bullet"/>
      <w:lvlText w:val="-"/>
      <w:lvlJc w:val="left"/>
      <w:pPr>
        <w:tabs>
          <w:tab w:val="num" w:pos="0"/>
        </w:tabs>
        <w:ind w:left="357" w:hanging="357"/>
      </w:pPr>
      <w:rPr>
        <w:rFonts w:ascii="Times New Roman" w:hAnsi="Times New Roman" w:cs="Times New Roman" w:hint="default"/>
        <w:b w:val="0"/>
        <w:bCs w:val="0"/>
        <w:i w:val="0"/>
        <w:iCs w:val="0"/>
        <w:color w:val="auto"/>
        <w:sz w:val="26"/>
        <w:szCs w:val="26"/>
        <w:u w:val="none"/>
      </w:rPr>
    </w:lvl>
    <w:lvl w:ilvl="1" w:tplc="444A5CA6">
      <w:start w:val="1"/>
      <w:numFmt w:val="bullet"/>
      <w:lvlText w:val="+"/>
      <w:lvlJc w:val="left"/>
      <w:pPr>
        <w:tabs>
          <w:tab w:val="num" w:pos="0"/>
        </w:tabs>
      </w:pPr>
      <w:rPr>
        <w:rFonts w:ascii="Arial" w:hAnsi="Arial" w:cs="Arial" w:hint="default"/>
        <w:b w:val="0"/>
        <w:bCs w:val="0"/>
        <w:i w:val="0"/>
        <w:iCs w:val="0"/>
        <w:color w:val="auto"/>
        <w:sz w:val="20"/>
        <w:szCs w:val="20"/>
        <w:u w:val="none"/>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4">
    <w:nsid w:val="15976DE8"/>
    <w:multiLevelType w:val="hybridMultilevel"/>
    <w:tmpl w:val="2BCC8648"/>
    <w:lvl w:ilvl="0" w:tplc="F980572C">
      <w:start w:val="1"/>
      <w:numFmt w:val="decimal"/>
      <w:lvlText w:val="%1."/>
      <w:lvlJc w:val="left"/>
      <w:pPr>
        <w:tabs>
          <w:tab w:val="num" w:pos="360"/>
        </w:tabs>
        <w:ind w:left="360" w:hanging="360"/>
      </w:pPr>
      <w:rPr>
        <w:rFonts w:hint="default"/>
        <w:b/>
        <w:bCs/>
        <w:i w:val="0"/>
        <w:iCs w:val="0"/>
        <w:color w:val="auto"/>
        <w:sz w:val="24"/>
        <w:szCs w:val="24"/>
        <w:u w:val="none"/>
      </w:rPr>
    </w:lvl>
    <w:lvl w:ilvl="1" w:tplc="444A5CA6">
      <w:start w:val="1"/>
      <w:numFmt w:val="bullet"/>
      <w:lvlText w:val="+"/>
      <w:lvlJc w:val="left"/>
      <w:pPr>
        <w:tabs>
          <w:tab w:val="num" w:pos="0"/>
        </w:tabs>
      </w:pPr>
      <w:rPr>
        <w:rFonts w:ascii="Arial" w:hAnsi="Arial" w:cs="Arial" w:hint="default"/>
        <w:b w:val="0"/>
        <w:bCs w:val="0"/>
        <w:i w:val="0"/>
        <w:iCs w:val="0"/>
        <w:color w:val="auto"/>
        <w:sz w:val="20"/>
        <w:szCs w:val="20"/>
        <w:u w:val="none"/>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5">
    <w:nsid w:val="178615C0"/>
    <w:multiLevelType w:val="hybridMultilevel"/>
    <w:tmpl w:val="705CEBB4"/>
    <w:lvl w:ilvl="0" w:tplc="166819CA">
      <w:start w:val="1"/>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181062D1"/>
    <w:multiLevelType w:val="hybridMultilevel"/>
    <w:tmpl w:val="370E7C76"/>
    <w:lvl w:ilvl="0" w:tplc="DA383D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9958E1"/>
    <w:multiLevelType w:val="hybridMultilevel"/>
    <w:tmpl w:val="64E078D6"/>
    <w:lvl w:ilvl="0" w:tplc="35CE9F4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EB66854"/>
    <w:multiLevelType w:val="hybridMultilevel"/>
    <w:tmpl w:val="35068FA0"/>
    <w:lvl w:ilvl="0" w:tplc="E6EEE374">
      <w:start w:val="1"/>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1F4D08EB"/>
    <w:multiLevelType w:val="hybridMultilevel"/>
    <w:tmpl w:val="BF8AB26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0906B02"/>
    <w:multiLevelType w:val="hybridMultilevel"/>
    <w:tmpl w:val="A0CE6C8C"/>
    <w:lvl w:ilvl="0" w:tplc="4650F13E">
      <w:start w:val="1"/>
      <w:numFmt w:val="upperLetter"/>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1">
    <w:nsid w:val="22233F13"/>
    <w:multiLevelType w:val="hybridMultilevel"/>
    <w:tmpl w:val="64DCB1C6"/>
    <w:lvl w:ilvl="0" w:tplc="C9C41B64">
      <w:numFmt w:val="bullet"/>
      <w:lvlText w:val="-"/>
      <w:lvlJc w:val="left"/>
      <w:pPr>
        <w:tabs>
          <w:tab w:val="num" w:pos="0"/>
        </w:tabs>
        <w:ind w:left="0" w:firstLine="0"/>
      </w:pPr>
      <w:rPr>
        <w:rFonts w:ascii="Times New Roman" w:eastAsia="Times New Roman" w:hAnsi="Times New Roman" w:cs="Times New Roman" w:hint="default"/>
      </w:rPr>
    </w:lvl>
    <w:lvl w:ilvl="1" w:tplc="3170E7B4">
      <w:numFmt w:val="decimal"/>
      <w:lvlText w:val="%2."/>
      <w:lvlJc w:val="left"/>
      <w:pPr>
        <w:tabs>
          <w:tab w:val="num" w:pos="0"/>
        </w:tabs>
        <w:ind w:left="0" w:firstLine="0"/>
      </w:pPr>
      <w:rPr>
        <w:b/>
        <w:i/>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235E15FD"/>
    <w:multiLevelType w:val="hybridMultilevel"/>
    <w:tmpl w:val="8062ADDC"/>
    <w:lvl w:ilvl="0" w:tplc="042A000F">
      <w:start w:val="1"/>
      <w:numFmt w:val="decimal"/>
      <w:lvlText w:val="%1."/>
      <w:lvlJc w:val="left"/>
      <w:pPr>
        <w:ind w:left="1800" w:hanging="360"/>
      </w:pPr>
    </w:lvl>
    <w:lvl w:ilvl="1" w:tplc="042A0019" w:tentative="1">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13">
    <w:nsid w:val="266B0904"/>
    <w:multiLevelType w:val="multilevel"/>
    <w:tmpl w:val="E682A9A4"/>
    <w:lvl w:ilvl="0">
      <w:start w:val="1"/>
      <w:numFmt w:val="decimal"/>
      <w:lvlText w:val="%1."/>
      <w:lvlJc w:val="left"/>
      <w:pPr>
        <w:ind w:left="1080" w:hanging="360"/>
      </w:pPr>
      <w:rPr>
        <w:rFonts w:hint="default"/>
      </w:rPr>
    </w:lvl>
    <w:lvl w:ilvl="1">
      <w:start w:val="1"/>
      <w:numFmt w:val="decimal"/>
      <w:isLgl/>
      <w:lvlText w:val="%1.%2."/>
      <w:lvlJc w:val="left"/>
      <w:pPr>
        <w:ind w:left="1905" w:hanging="1185"/>
      </w:pPr>
      <w:rPr>
        <w:rFonts w:hint="default"/>
      </w:rPr>
    </w:lvl>
    <w:lvl w:ilvl="2">
      <w:start w:val="1"/>
      <w:numFmt w:val="decimal"/>
      <w:isLgl/>
      <w:lvlText w:val="%1.%2.%3."/>
      <w:lvlJc w:val="left"/>
      <w:pPr>
        <w:ind w:left="1905" w:hanging="1185"/>
      </w:pPr>
      <w:rPr>
        <w:rFonts w:hint="default"/>
      </w:rPr>
    </w:lvl>
    <w:lvl w:ilvl="3">
      <w:start w:val="1"/>
      <w:numFmt w:val="decimal"/>
      <w:isLgl/>
      <w:lvlText w:val="%1.%2.%3.%4."/>
      <w:lvlJc w:val="left"/>
      <w:pPr>
        <w:ind w:left="1905" w:hanging="1185"/>
      </w:pPr>
      <w:rPr>
        <w:rFonts w:hint="default"/>
      </w:rPr>
    </w:lvl>
    <w:lvl w:ilvl="4">
      <w:start w:val="1"/>
      <w:numFmt w:val="decimal"/>
      <w:isLgl/>
      <w:lvlText w:val="%1.%2.%3.%4.%5."/>
      <w:lvlJc w:val="left"/>
      <w:pPr>
        <w:ind w:left="1905" w:hanging="118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4">
    <w:nsid w:val="2B4528B7"/>
    <w:multiLevelType w:val="hybridMultilevel"/>
    <w:tmpl w:val="BE0C5F50"/>
    <w:lvl w:ilvl="0" w:tplc="DB668690">
      <w:numFmt w:val="bullet"/>
      <w:lvlText w:val="-"/>
      <w:lvlJc w:val="left"/>
      <w:pPr>
        <w:tabs>
          <w:tab w:val="num" w:pos="930"/>
        </w:tabs>
        <w:ind w:left="930" w:hanging="360"/>
      </w:pPr>
      <w:rPr>
        <w:rFonts w:ascii="Times New Roman" w:eastAsia="Times New Roman" w:hAnsi="Times New Roman"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start w:val="1"/>
      <w:numFmt w:val="bullet"/>
      <w:lvlText w:val=""/>
      <w:lvlJc w:val="left"/>
      <w:pPr>
        <w:tabs>
          <w:tab w:val="num" w:pos="2367"/>
        </w:tabs>
        <w:ind w:left="2367" w:hanging="360"/>
      </w:pPr>
      <w:rPr>
        <w:rFonts w:ascii="Times New Roman" w:hAnsi="Times New Roman" w:cs="Times New Roman" w:hint="default"/>
      </w:rPr>
    </w:lvl>
    <w:lvl w:ilvl="3" w:tplc="04090001">
      <w:start w:val="1"/>
      <w:numFmt w:val="bullet"/>
      <w:lvlText w:val=""/>
      <w:lvlJc w:val="left"/>
      <w:pPr>
        <w:tabs>
          <w:tab w:val="num" w:pos="3087"/>
        </w:tabs>
        <w:ind w:left="3087" w:hanging="360"/>
      </w:pPr>
      <w:rPr>
        <w:rFonts w:ascii="Times New Roman" w:hAnsi="Times New Roman" w:cs="Times New Roman" w:hint="default"/>
      </w:rPr>
    </w:lvl>
    <w:lvl w:ilvl="4" w:tplc="04090003">
      <w:start w:val="1"/>
      <w:numFmt w:val="bullet"/>
      <w:lvlText w:val="o"/>
      <w:lvlJc w:val="left"/>
      <w:pPr>
        <w:tabs>
          <w:tab w:val="num" w:pos="3807"/>
        </w:tabs>
        <w:ind w:left="3807" w:hanging="360"/>
      </w:pPr>
      <w:rPr>
        <w:rFonts w:ascii="Courier New" w:hAnsi="Courier New" w:cs="Courier New" w:hint="default"/>
      </w:rPr>
    </w:lvl>
    <w:lvl w:ilvl="5" w:tplc="04090005">
      <w:start w:val="1"/>
      <w:numFmt w:val="bullet"/>
      <w:lvlText w:val=""/>
      <w:lvlJc w:val="left"/>
      <w:pPr>
        <w:tabs>
          <w:tab w:val="num" w:pos="4527"/>
        </w:tabs>
        <w:ind w:left="4527" w:hanging="360"/>
      </w:pPr>
      <w:rPr>
        <w:rFonts w:ascii="Times New Roman" w:hAnsi="Times New Roman" w:cs="Times New Roman" w:hint="default"/>
      </w:rPr>
    </w:lvl>
    <w:lvl w:ilvl="6" w:tplc="04090001">
      <w:start w:val="1"/>
      <w:numFmt w:val="bullet"/>
      <w:lvlText w:val=""/>
      <w:lvlJc w:val="left"/>
      <w:pPr>
        <w:tabs>
          <w:tab w:val="num" w:pos="5247"/>
        </w:tabs>
        <w:ind w:left="5247" w:hanging="360"/>
      </w:pPr>
      <w:rPr>
        <w:rFonts w:ascii="Times New Roman" w:hAnsi="Times New Roman" w:cs="Times New Roman" w:hint="default"/>
      </w:rPr>
    </w:lvl>
    <w:lvl w:ilvl="7" w:tplc="04090003">
      <w:start w:val="1"/>
      <w:numFmt w:val="bullet"/>
      <w:lvlText w:val="o"/>
      <w:lvlJc w:val="left"/>
      <w:pPr>
        <w:tabs>
          <w:tab w:val="num" w:pos="5967"/>
        </w:tabs>
        <w:ind w:left="5967" w:hanging="360"/>
      </w:pPr>
      <w:rPr>
        <w:rFonts w:ascii="Courier New" w:hAnsi="Courier New" w:cs="Courier New" w:hint="default"/>
      </w:rPr>
    </w:lvl>
    <w:lvl w:ilvl="8" w:tplc="04090005">
      <w:start w:val="1"/>
      <w:numFmt w:val="bullet"/>
      <w:lvlText w:val=""/>
      <w:lvlJc w:val="left"/>
      <w:pPr>
        <w:tabs>
          <w:tab w:val="num" w:pos="6687"/>
        </w:tabs>
        <w:ind w:left="6687" w:hanging="360"/>
      </w:pPr>
      <w:rPr>
        <w:rFonts w:ascii="Times New Roman" w:hAnsi="Times New Roman" w:cs="Times New Roman" w:hint="default"/>
      </w:rPr>
    </w:lvl>
  </w:abstractNum>
  <w:abstractNum w:abstractNumId="15">
    <w:nsid w:val="2D264F9A"/>
    <w:multiLevelType w:val="hybridMultilevel"/>
    <w:tmpl w:val="6C7EB220"/>
    <w:lvl w:ilvl="0" w:tplc="DA9ACC3A">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D5C51F3"/>
    <w:multiLevelType w:val="hybridMultilevel"/>
    <w:tmpl w:val="8E48D974"/>
    <w:lvl w:ilvl="0" w:tplc="C1F8DFFE">
      <w:start w:val="1"/>
      <w:numFmt w:val="upperRoman"/>
      <w:lvlText w:val="%1-"/>
      <w:lvlJc w:val="left"/>
      <w:pPr>
        <w:tabs>
          <w:tab w:val="num" w:pos="1287"/>
        </w:tabs>
        <w:ind w:left="1287" w:hanging="72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7">
    <w:nsid w:val="30E46123"/>
    <w:multiLevelType w:val="hybridMultilevel"/>
    <w:tmpl w:val="9800C7E6"/>
    <w:lvl w:ilvl="0" w:tplc="9C26E342">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0E87636"/>
    <w:multiLevelType w:val="hybridMultilevel"/>
    <w:tmpl w:val="C37868EA"/>
    <w:lvl w:ilvl="0" w:tplc="CF684446">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9">
    <w:nsid w:val="3700452E"/>
    <w:multiLevelType w:val="hybridMultilevel"/>
    <w:tmpl w:val="5F8E3712"/>
    <w:lvl w:ilvl="0" w:tplc="E2543C18">
      <w:start w:val="3"/>
      <w:numFmt w:val="bullet"/>
      <w:lvlText w:val="-"/>
      <w:lvlJc w:val="left"/>
      <w:pPr>
        <w:tabs>
          <w:tab w:val="num" w:pos="360"/>
        </w:tabs>
        <w:ind w:left="0" w:firstLine="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AE70131"/>
    <w:multiLevelType w:val="hybridMultilevel"/>
    <w:tmpl w:val="DCFC44DA"/>
    <w:lvl w:ilvl="0" w:tplc="B2E6D4C8">
      <w:start w:val="1"/>
      <w:numFmt w:val="upperRoman"/>
      <w:lvlText w:val="%1."/>
      <w:lvlJc w:val="left"/>
      <w:pPr>
        <w:tabs>
          <w:tab w:val="num" w:pos="0"/>
        </w:tabs>
        <w:ind w:left="0" w:firstLine="0"/>
      </w:pPr>
      <w:rPr>
        <w:rFonts w:hint="default"/>
        <w:spacing w:val="-10"/>
      </w:rPr>
    </w:lvl>
    <w:lvl w:ilvl="1" w:tplc="FB98C308">
      <w:start w:val="1"/>
      <w:numFmt w:val="decimal"/>
      <w:lvlText w:val="%2."/>
      <w:lvlJc w:val="left"/>
      <w:pPr>
        <w:tabs>
          <w:tab w:val="num" w:pos="0"/>
        </w:tabs>
        <w:ind w:left="0" w:firstLine="0"/>
      </w:pPr>
      <w:rPr>
        <w:rFonts w:hint="default"/>
        <w:spacing w:val="-1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D7912C9"/>
    <w:multiLevelType w:val="hybridMultilevel"/>
    <w:tmpl w:val="23A6DF84"/>
    <w:lvl w:ilvl="0" w:tplc="6C14BC0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35D1644"/>
    <w:multiLevelType w:val="hybridMultilevel"/>
    <w:tmpl w:val="BEBE0CA2"/>
    <w:lvl w:ilvl="0" w:tplc="70DE9376">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465161DB"/>
    <w:multiLevelType w:val="hybridMultilevel"/>
    <w:tmpl w:val="B2AE5CCE"/>
    <w:lvl w:ilvl="0" w:tplc="E9AE72EE">
      <w:start w:val="1"/>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24">
    <w:nsid w:val="46D22876"/>
    <w:multiLevelType w:val="hybridMultilevel"/>
    <w:tmpl w:val="0778F60A"/>
    <w:lvl w:ilvl="0" w:tplc="E51617E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7E557C0"/>
    <w:multiLevelType w:val="hybridMultilevel"/>
    <w:tmpl w:val="D6924384"/>
    <w:lvl w:ilvl="0" w:tplc="F6FE063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48C2780B"/>
    <w:multiLevelType w:val="hybridMultilevel"/>
    <w:tmpl w:val="27567A7C"/>
    <w:lvl w:ilvl="0" w:tplc="3A4288E0">
      <w:numFmt w:val="bullet"/>
      <w:lvlText w:val="+"/>
      <w:lvlJc w:val="left"/>
      <w:pPr>
        <w:ind w:left="720" w:hanging="360"/>
      </w:pPr>
      <w:rPr>
        <w:rFonts w:ascii="Times New Roman" w:eastAsia="Times New Roman" w:hAnsi="Times New Roman" w:cs="Times New Roman" w:hint="default"/>
        <w:b w:val="0"/>
        <w:i w:val="0"/>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9BC02B3"/>
    <w:multiLevelType w:val="hybridMultilevel"/>
    <w:tmpl w:val="9BF0C8A4"/>
    <w:lvl w:ilvl="0" w:tplc="55C83604">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CE352B1"/>
    <w:multiLevelType w:val="hybridMultilevel"/>
    <w:tmpl w:val="100052BE"/>
    <w:lvl w:ilvl="0" w:tplc="DEC485A8">
      <w:start w:val="335"/>
      <w:numFmt w:val="bullet"/>
      <w:lvlText w:val="-"/>
      <w:lvlJc w:val="left"/>
      <w:pPr>
        <w:tabs>
          <w:tab w:val="num" w:pos="1387"/>
        </w:tabs>
        <w:ind w:left="1387" w:hanging="360"/>
      </w:pPr>
      <w:rPr>
        <w:rFonts w:ascii="Times New Roman" w:eastAsia="Times New Roman" w:hAnsi="Times New Roman" w:cs="Times New Roman" w:hint="default"/>
      </w:rPr>
    </w:lvl>
    <w:lvl w:ilvl="1" w:tplc="04090003" w:tentative="1">
      <w:start w:val="1"/>
      <w:numFmt w:val="bullet"/>
      <w:lvlText w:val="o"/>
      <w:lvlJc w:val="left"/>
      <w:pPr>
        <w:tabs>
          <w:tab w:val="num" w:pos="2107"/>
        </w:tabs>
        <w:ind w:left="2107" w:hanging="360"/>
      </w:pPr>
      <w:rPr>
        <w:rFonts w:ascii="Courier New" w:hAnsi="Courier New" w:cs="Courier New" w:hint="default"/>
      </w:rPr>
    </w:lvl>
    <w:lvl w:ilvl="2" w:tplc="04090005" w:tentative="1">
      <w:start w:val="1"/>
      <w:numFmt w:val="bullet"/>
      <w:lvlText w:val=""/>
      <w:lvlJc w:val="left"/>
      <w:pPr>
        <w:tabs>
          <w:tab w:val="num" w:pos="2827"/>
        </w:tabs>
        <w:ind w:left="2827" w:hanging="360"/>
      </w:pPr>
      <w:rPr>
        <w:rFonts w:ascii="Wingdings" w:hAnsi="Wingdings" w:hint="default"/>
      </w:rPr>
    </w:lvl>
    <w:lvl w:ilvl="3" w:tplc="04090001" w:tentative="1">
      <w:start w:val="1"/>
      <w:numFmt w:val="bullet"/>
      <w:lvlText w:val=""/>
      <w:lvlJc w:val="left"/>
      <w:pPr>
        <w:tabs>
          <w:tab w:val="num" w:pos="3547"/>
        </w:tabs>
        <w:ind w:left="3547" w:hanging="360"/>
      </w:pPr>
      <w:rPr>
        <w:rFonts w:ascii="Symbol" w:hAnsi="Symbol" w:hint="default"/>
      </w:rPr>
    </w:lvl>
    <w:lvl w:ilvl="4" w:tplc="04090003" w:tentative="1">
      <w:start w:val="1"/>
      <w:numFmt w:val="bullet"/>
      <w:lvlText w:val="o"/>
      <w:lvlJc w:val="left"/>
      <w:pPr>
        <w:tabs>
          <w:tab w:val="num" w:pos="4267"/>
        </w:tabs>
        <w:ind w:left="4267" w:hanging="360"/>
      </w:pPr>
      <w:rPr>
        <w:rFonts w:ascii="Courier New" w:hAnsi="Courier New" w:cs="Courier New" w:hint="default"/>
      </w:rPr>
    </w:lvl>
    <w:lvl w:ilvl="5" w:tplc="04090005" w:tentative="1">
      <w:start w:val="1"/>
      <w:numFmt w:val="bullet"/>
      <w:lvlText w:val=""/>
      <w:lvlJc w:val="left"/>
      <w:pPr>
        <w:tabs>
          <w:tab w:val="num" w:pos="4987"/>
        </w:tabs>
        <w:ind w:left="4987" w:hanging="360"/>
      </w:pPr>
      <w:rPr>
        <w:rFonts w:ascii="Wingdings" w:hAnsi="Wingdings" w:hint="default"/>
      </w:rPr>
    </w:lvl>
    <w:lvl w:ilvl="6" w:tplc="04090001" w:tentative="1">
      <w:start w:val="1"/>
      <w:numFmt w:val="bullet"/>
      <w:lvlText w:val=""/>
      <w:lvlJc w:val="left"/>
      <w:pPr>
        <w:tabs>
          <w:tab w:val="num" w:pos="5707"/>
        </w:tabs>
        <w:ind w:left="5707" w:hanging="360"/>
      </w:pPr>
      <w:rPr>
        <w:rFonts w:ascii="Symbol" w:hAnsi="Symbol" w:hint="default"/>
      </w:rPr>
    </w:lvl>
    <w:lvl w:ilvl="7" w:tplc="04090003" w:tentative="1">
      <w:start w:val="1"/>
      <w:numFmt w:val="bullet"/>
      <w:lvlText w:val="o"/>
      <w:lvlJc w:val="left"/>
      <w:pPr>
        <w:tabs>
          <w:tab w:val="num" w:pos="6427"/>
        </w:tabs>
        <w:ind w:left="6427" w:hanging="360"/>
      </w:pPr>
      <w:rPr>
        <w:rFonts w:ascii="Courier New" w:hAnsi="Courier New" w:cs="Courier New" w:hint="default"/>
      </w:rPr>
    </w:lvl>
    <w:lvl w:ilvl="8" w:tplc="04090005" w:tentative="1">
      <w:start w:val="1"/>
      <w:numFmt w:val="bullet"/>
      <w:lvlText w:val=""/>
      <w:lvlJc w:val="left"/>
      <w:pPr>
        <w:tabs>
          <w:tab w:val="num" w:pos="7147"/>
        </w:tabs>
        <w:ind w:left="7147" w:hanging="360"/>
      </w:pPr>
      <w:rPr>
        <w:rFonts w:ascii="Wingdings" w:hAnsi="Wingdings" w:hint="default"/>
      </w:rPr>
    </w:lvl>
  </w:abstractNum>
  <w:abstractNum w:abstractNumId="29">
    <w:nsid w:val="4F7A3C82"/>
    <w:multiLevelType w:val="hybridMultilevel"/>
    <w:tmpl w:val="61C8D3EC"/>
    <w:lvl w:ilvl="0" w:tplc="CD34CAE6">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27C2A01"/>
    <w:multiLevelType w:val="hybridMultilevel"/>
    <w:tmpl w:val="85C8D1E4"/>
    <w:lvl w:ilvl="0" w:tplc="54C22AD4">
      <w:numFmt w:val="bullet"/>
      <w:lvlText w:val="-"/>
      <w:lvlJc w:val="left"/>
      <w:pPr>
        <w:tabs>
          <w:tab w:val="num" w:pos="1332"/>
        </w:tabs>
        <w:ind w:left="1332" w:hanging="765"/>
      </w:pPr>
      <w:rPr>
        <w:rFonts w:ascii=".VnTime" w:eastAsia="Times New Roman" w:hAnsi=".VnTime"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31">
    <w:nsid w:val="551B2336"/>
    <w:multiLevelType w:val="hybridMultilevel"/>
    <w:tmpl w:val="07A245CC"/>
    <w:lvl w:ilvl="0" w:tplc="51A2296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nsid w:val="5A4C7067"/>
    <w:multiLevelType w:val="hybridMultilevel"/>
    <w:tmpl w:val="1ED2E7B6"/>
    <w:lvl w:ilvl="0" w:tplc="DC86847C">
      <w:start w:val="1"/>
      <w:numFmt w:val="bullet"/>
      <w:lvlText w:val="-"/>
      <w:lvlJc w:val="left"/>
      <w:pPr>
        <w:tabs>
          <w:tab w:val="num" w:pos="1005"/>
        </w:tabs>
        <w:ind w:left="1005" w:hanging="360"/>
      </w:pPr>
      <w:rPr>
        <w:rFonts w:ascii=".VnTime" w:eastAsia="Times New Roman" w:hAnsi=".VnTime" w:cs="Times New Roman" w:hint="default"/>
      </w:rPr>
    </w:lvl>
    <w:lvl w:ilvl="1" w:tplc="04090003" w:tentative="1">
      <w:start w:val="1"/>
      <w:numFmt w:val="bullet"/>
      <w:lvlText w:val="o"/>
      <w:lvlJc w:val="left"/>
      <w:pPr>
        <w:tabs>
          <w:tab w:val="num" w:pos="1725"/>
        </w:tabs>
        <w:ind w:left="1725" w:hanging="360"/>
      </w:pPr>
      <w:rPr>
        <w:rFonts w:ascii="Courier New" w:hAnsi="Courier New" w:cs="Courier New" w:hint="default"/>
      </w:rPr>
    </w:lvl>
    <w:lvl w:ilvl="2" w:tplc="04090005" w:tentative="1">
      <w:start w:val="1"/>
      <w:numFmt w:val="bullet"/>
      <w:lvlText w:val=""/>
      <w:lvlJc w:val="left"/>
      <w:pPr>
        <w:tabs>
          <w:tab w:val="num" w:pos="2445"/>
        </w:tabs>
        <w:ind w:left="2445" w:hanging="360"/>
      </w:pPr>
      <w:rPr>
        <w:rFonts w:ascii="Wingdings" w:hAnsi="Wingdings" w:hint="default"/>
      </w:rPr>
    </w:lvl>
    <w:lvl w:ilvl="3" w:tplc="04090001" w:tentative="1">
      <w:start w:val="1"/>
      <w:numFmt w:val="bullet"/>
      <w:lvlText w:val=""/>
      <w:lvlJc w:val="left"/>
      <w:pPr>
        <w:tabs>
          <w:tab w:val="num" w:pos="3165"/>
        </w:tabs>
        <w:ind w:left="3165" w:hanging="360"/>
      </w:pPr>
      <w:rPr>
        <w:rFonts w:ascii="Symbol" w:hAnsi="Symbol" w:hint="default"/>
      </w:rPr>
    </w:lvl>
    <w:lvl w:ilvl="4" w:tplc="04090003" w:tentative="1">
      <w:start w:val="1"/>
      <w:numFmt w:val="bullet"/>
      <w:lvlText w:val="o"/>
      <w:lvlJc w:val="left"/>
      <w:pPr>
        <w:tabs>
          <w:tab w:val="num" w:pos="3885"/>
        </w:tabs>
        <w:ind w:left="3885" w:hanging="360"/>
      </w:pPr>
      <w:rPr>
        <w:rFonts w:ascii="Courier New" w:hAnsi="Courier New" w:cs="Courier New" w:hint="default"/>
      </w:rPr>
    </w:lvl>
    <w:lvl w:ilvl="5" w:tplc="04090005" w:tentative="1">
      <w:start w:val="1"/>
      <w:numFmt w:val="bullet"/>
      <w:lvlText w:val=""/>
      <w:lvlJc w:val="left"/>
      <w:pPr>
        <w:tabs>
          <w:tab w:val="num" w:pos="4605"/>
        </w:tabs>
        <w:ind w:left="4605" w:hanging="360"/>
      </w:pPr>
      <w:rPr>
        <w:rFonts w:ascii="Wingdings" w:hAnsi="Wingdings" w:hint="default"/>
      </w:rPr>
    </w:lvl>
    <w:lvl w:ilvl="6" w:tplc="04090001" w:tentative="1">
      <w:start w:val="1"/>
      <w:numFmt w:val="bullet"/>
      <w:lvlText w:val=""/>
      <w:lvlJc w:val="left"/>
      <w:pPr>
        <w:tabs>
          <w:tab w:val="num" w:pos="5325"/>
        </w:tabs>
        <w:ind w:left="5325" w:hanging="360"/>
      </w:pPr>
      <w:rPr>
        <w:rFonts w:ascii="Symbol" w:hAnsi="Symbol" w:hint="default"/>
      </w:rPr>
    </w:lvl>
    <w:lvl w:ilvl="7" w:tplc="04090003" w:tentative="1">
      <w:start w:val="1"/>
      <w:numFmt w:val="bullet"/>
      <w:lvlText w:val="o"/>
      <w:lvlJc w:val="left"/>
      <w:pPr>
        <w:tabs>
          <w:tab w:val="num" w:pos="6045"/>
        </w:tabs>
        <w:ind w:left="6045" w:hanging="360"/>
      </w:pPr>
      <w:rPr>
        <w:rFonts w:ascii="Courier New" w:hAnsi="Courier New" w:cs="Courier New" w:hint="default"/>
      </w:rPr>
    </w:lvl>
    <w:lvl w:ilvl="8" w:tplc="04090005" w:tentative="1">
      <w:start w:val="1"/>
      <w:numFmt w:val="bullet"/>
      <w:lvlText w:val=""/>
      <w:lvlJc w:val="left"/>
      <w:pPr>
        <w:tabs>
          <w:tab w:val="num" w:pos="6765"/>
        </w:tabs>
        <w:ind w:left="6765" w:hanging="360"/>
      </w:pPr>
      <w:rPr>
        <w:rFonts w:ascii="Wingdings" w:hAnsi="Wingdings" w:hint="default"/>
      </w:rPr>
    </w:lvl>
  </w:abstractNum>
  <w:abstractNum w:abstractNumId="33">
    <w:nsid w:val="5D111278"/>
    <w:multiLevelType w:val="hybridMultilevel"/>
    <w:tmpl w:val="BADC252A"/>
    <w:lvl w:ilvl="0" w:tplc="BADE578A">
      <w:start w:val="1"/>
      <w:numFmt w:val="upperLetter"/>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34">
    <w:nsid w:val="5E4676EE"/>
    <w:multiLevelType w:val="hybridMultilevel"/>
    <w:tmpl w:val="AE207208"/>
    <w:lvl w:ilvl="0" w:tplc="7B8C386A">
      <w:numFmt w:val="bullet"/>
      <w:lvlText w:val="-"/>
      <w:lvlJc w:val="left"/>
      <w:pPr>
        <w:tabs>
          <w:tab w:val="num" w:pos="927"/>
        </w:tabs>
        <w:ind w:left="927" w:hanging="360"/>
      </w:pPr>
      <w:rPr>
        <w:rFonts w:ascii=".VnTime" w:eastAsia="Times New Roman" w:hAnsi=".VnTime"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35">
    <w:nsid w:val="5F423DD1"/>
    <w:multiLevelType w:val="hybridMultilevel"/>
    <w:tmpl w:val="B4FCC45C"/>
    <w:lvl w:ilvl="0" w:tplc="CDF4C1AE">
      <w:start w:val="1"/>
      <w:numFmt w:val="upperRoman"/>
      <w:lvlText w:val="%1-"/>
      <w:lvlJc w:val="left"/>
      <w:pPr>
        <w:tabs>
          <w:tab w:val="num" w:pos="1287"/>
        </w:tabs>
        <w:ind w:left="1287" w:hanging="72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6">
    <w:nsid w:val="61BB0F4B"/>
    <w:multiLevelType w:val="hybridMultilevel"/>
    <w:tmpl w:val="40DEEC9C"/>
    <w:lvl w:ilvl="0" w:tplc="EABE2FB8">
      <w:start w:val="1"/>
      <w:numFmt w:val="upperRoman"/>
      <w:lvlText w:val="%1."/>
      <w:lvlJc w:val="left"/>
      <w:pPr>
        <w:ind w:left="1080" w:hanging="720"/>
      </w:pPr>
      <w:rPr>
        <w:rFonts w:hint="default"/>
      </w:rPr>
    </w:lvl>
    <w:lvl w:ilvl="1" w:tplc="E29036F8">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74F1D7D"/>
    <w:multiLevelType w:val="hybridMultilevel"/>
    <w:tmpl w:val="E63C396C"/>
    <w:lvl w:ilvl="0" w:tplc="E2543C18">
      <w:start w:val="3"/>
      <w:numFmt w:val="bullet"/>
      <w:lvlText w:val="-"/>
      <w:lvlJc w:val="left"/>
      <w:pPr>
        <w:tabs>
          <w:tab w:val="num" w:pos="360"/>
        </w:tabs>
        <w:ind w:left="0" w:firstLine="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69BD3FAA"/>
    <w:multiLevelType w:val="hybridMultilevel"/>
    <w:tmpl w:val="7610C15C"/>
    <w:lvl w:ilvl="0" w:tplc="585AFA8E">
      <w:start w:val="1"/>
      <w:numFmt w:val="decimal"/>
      <w:lvlText w:val="%1-"/>
      <w:lvlJc w:val="left"/>
      <w:pPr>
        <w:tabs>
          <w:tab w:val="num" w:pos="1287"/>
        </w:tabs>
        <w:ind w:left="1287" w:hanging="360"/>
      </w:pPr>
      <w:rPr>
        <w:rFonts w:ascii="Times New Roman" w:eastAsia="Times New Roman" w:hAnsi="Times New Roman" w:cs="Times New Roman"/>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9">
    <w:nsid w:val="6B5C0194"/>
    <w:multiLevelType w:val="hybridMultilevel"/>
    <w:tmpl w:val="B14C1C84"/>
    <w:lvl w:ilvl="0" w:tplc="125E1180">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6DF21BB2"/>
    <w:multiLevelType w:val="hybridMultilevel"/>
    <w:tmpl w:val="098A6CD2"/>
    <w:lvl w:ilvl="0" w:tplc="04090019">
      <w:start w:val="2"/>
      <w:numFmt w:val="lowerLetter"/>
      <w:lvlText w:val="%1."/>
      <w:lvlJc w:val="left"/>
      <w:pPr>
        <w:tabs>
          <w:tab w:val="num" w:pos="928"/>
        </w:tabs>
        <w:ind w:left="928" w:hanging="360"/>
      </w:pPr>
      <w:rPr>
        <w:rFonts w:hint="default"/>
      </w:r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41">
    <w:nsid w:val="6EFB5F6F"/>
    <w:multiLevelType w:val="hybridMultilevel"/>
    <w:tmpl w:val="CCBE20E2"/>
    <w:lvl w:ilvl="0" w:tplc="DB5E692A">
      <w:numFmt w:val="bullet"/>
      <w:lvlText w:val="+"/>
      <w:lvlJc w:val="left"/>
      <w:pPr>
        <w:tabs>
          <w:tab w:val="num" w:pos="1140"/>
        </w:tabs>
        <w:ind w:left="114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23A6776"/>
    <w:multiLevelType w:val="hybridMultilevel"/>
    <w:tmpl w:val="E530FDDC"/>
    <w:lvl w:ilvl="0" w:tplc="E41E1390">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nsid w:val="748D1A97"/>
    <w:multiLevelType w:val="hybridMultilevel"/>
    <w:tmpl w:val="6D7C8730"/>
    <w:lvl w:ilvl="0" w:tplc="E6EEE374">
      <w:start w:val="1"/>
      <w:numFmt w:val="bullet"/>
      <w:lvlText w:val="-"/>
      <w:lvlJc w:val="left"/>
      <w:pPr>
        <w:ind w:left="1429" w:hanging="360"/>
      </w:pPr>
      <w:rPr>
        <w:rFonts w:ascii="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4">
    <w:nsid w:val="74C20E15"/>
    <w:multiLevelType w:val="hybridMultilevel"/>
    <w:tmpl w:val="23F25AC6"/>
    <w:lvl w:ilvl="0" w:tplc="907A0968">
      <w:numFmt w:val="bullet"/>
      <w:lvlText w:val="-"/>
      <w:lvlJc w:val="left"/>
      <w:pPr>
        <w:tabs>
          <w:tab w:val="num" w:pos="1302"/>
        </w:tabs>
        <w:ind w:left="1302" w:hanging="735"/>
      </w:pPr>
      <w:rPr>
        <w:rFonts w:ascii=".VnTime" w:eastAsia="Times New Roman" w:hAnsi=".VnTime"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num w:numId="1">
    <w:abstractNumId w:val="14"/>
  </w:num>
  <w:num w:numId="2">
    <w:abstractNumId w:val="3"/>
  </w:num>
  <w:num w:numId="3">
    <w:abstractNumId w:val="4"/>
  </w:num>
  <w:num w:numId="4">
    <w:abstractNumId w:val="25"/>
  </w:num>
  <w:num w:numId="5">
    <w:abstractNumId w:val="42"/>
  </w:num>
  <w:num w:numId="6">
    <w:abstractNumId w:val="22"/>
  </w:num>
  <w:num w:numId="7">
    <w:abstractNumId w:val="17"/>
  </w:num>
  <w:num w:numId="8">
    <w:abstractNumId w:val="36"/>
  </w:num>
  <w:num w:numId="9">
    <w:abstractNumId w:val="26"/>
  </w:num>
  <w:num w:numId="10">
    <w:abstractNumId w:val="31"/>
  </w:num>
  <w:num w:numId="11">
    <w:abstractNumId w:val="24"/>
  </w:num>
  <w:num w:numId="12">
    <w:abstractNumId w:val="32"/>
  </w:num>
  <w:num w:numId="13">
    <w:abstractNumId w:val="30"/>
  </w:num>
  <w:num w:numId="14">
    <w:abstractNumId w:val="16"/>
  </w:num>
  <w:num w:numId="15">
    <w:abstractNumId w:val="7"/>
  </w:num>
  <w:num w:numId="16">
    <w:abstractNumId w:val="0"/>
  </w:num>
  <w:num w:numId="17">
    <w:abstractNumId w:val="35"/>
  </w:num>
  <w:num w:numId="18">
    <w:abstractNumId w:val="10"/>
  </w:num>
  <w:num w:numId="19">
    <w:abstractNumId w:val="38"/>
  </w:num>
  <w:num w:numId="20">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4"/>
  </w:num>
  <w:num w:numId="22">
    <w:abstractNumId w:val="40"/>
  </w:num>
  <w:num w:numId="23">
    <w:abstractNumId w:val="44"/>
  </w:num>
  <w:num w:numId="24">
    <w:abstractNumId w:val="21"/>
  </w:num>
  <w:num w:numId="25">
    <w:abstractNumId w:val="5"/>
  </w:num>
  <w:num w:numId="26">
    <w:abstractNumId w:val="9"/>
  </w:num>
  <w:num w:numId="27">
    <w:abstractNumId w:val="20"/>
  </w:num>
  <w:num w:numId="28">
    <w:abstractNumId w:val="37"/>
  </w:num>
  <w:num w:numId="29">
    <w:abstractNumId w:val="19"/>
  </w:num>
  <w:num w:numId="30">
    <w:abstractNumId w:val="29"/>
  </w:num>
  <w:num w:numId="31">
    <w:abstractNumId w:val="43"/>
  </w:num>
  <w:num w:numId="32">
    <w:abstractNumId w:val="28"/>
  </w:num>
  <w:num w:numId="33">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1"/>
  </w:num>
  <w:num w:numId="35">
    <w:abstractNumId w:val="33"/>
  </w:num>
  <w:num w:numId="36">
    <w:abstractNumId w:val="23"/>
  </w:num>
  <w:num w:numId="37">
    <w:abstractNumId w:val="8"/>
  </w:num>
  <w:num w:numId="38">
    <w:abstractNumId w:val="2"/>
  </w:num>
  <w:num w:numId="39">
    <w:abstractNumId w:val="15"/>
  </w:num>
  <w:num w:numId="40">
    <w:abstractNumId w:val="13"/>
  </w:num>
  <w:num w:numId="41">
    <w:abstractNumId w:val="6"/>
  </w:num>
  <w:num w:numId="42">
    <w:abstractNumId w:val="39"/>
  </w:num>
  <w:num w:numId="43">
    <w:abstractNumId w:val="27"/>
  </w:num>
  <w:num w:numId="44">
    <w:abstractNumId w:val="18"/>
  </w:num>
  <w:num w:numId="45">
    <w:abstractNumId w:val="1"/>
  </w:num>
  <w:num w:numId="4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5328"/>
    <w:rsid w:val="000005D0"/>
    <w:rsid w:val="00000AE5"/>
    <w:rsid w:val="00001C54"/>
    <w:rsid w:val="00002157"/>
    <w:rsid w:val="000032C4"/>
    <w:rsid w:val="00003BF6"/>
    <w:rsid w:val="0000446B"/>
    <w:rsid w:val="0000519C"/>
    <w:rsid w:val="000054DF"/>
    <w:rsid w:val="00007CA6"/>
    <w:rsid w:val="00012CA9"/>
    <w:rsid w:val="00014244"/>
    <w:rsid w:val="00015A5A"/>
    <w:rsid w:val="00015F74"/>
    <w:rsid w:val="00020DE4"/>
    <w:rsid w:val="00022B6C"/>
    <w:rsid w:val="00022E00"/>
    <w:rsid w:val="000234D2"/>
    <w:rsid w:val="000240BD"/>
    <w:rsid w:val="00024BBE"/>
    <w:rsid w:val="00025A7B"/>
    <w:rsid w:val="00025CF3"/>
    <w:rsid w:val="00026A0A"/>
    <w:rsid w:val="00031E5F"/>
    <w:rsid w:val="000371CA"/>
    <w:rsid w:val="000401AA"/>
    <w:rsid w:val="0004092D"/>
    <w:rsid w:val="000435C1"/>
    <w:rsid w:val="00043859"/>
    <w:rsid w:val="000441C3"/>
    <w:rsid w:val="00044D23"/>
    <w:rsid w:val="00044E68"/>
    <w:rsid w:val="00045907"/>
    <w:rsid w:val="00047DCD"/>
    <w:rsid w:val="000520A1"/>
    <w:rsid w:val="00055028"/>
    <w:rsid w:val="00056667"/>
    <w:rsid w:val="00057431"/>
    <w:rsid w:val="0006068E"/>
    <w:rsid w:val="00060A6B"/>
    <w:rsid w:val="00061B22"/>
    <w:rsid w:val="00062F03"/>
    <w:rsid w:val="000632D9"/>
    <w:rsid w:val="000659AB"/>
    <w:rsid w:val="00067105"/>
    <w:rsid w:val="0006779D"/>
    <w:rsid w:val="00071A09"/>
    <w:rsid w:val="00071A29"/>
    <w:rsid w:val="00071C00"/>
    <w:rsid w:val="00077B09"/>
    <w:rsid w:val="00077B78"/>
    <w:rsid w:val="00080A88"/>
    <w:rsid w:val="00081619"/>
    <w:rsid w:val="000862DA"/>
    <w:rsid w:val="0009088C"/>
    <w:rsid w:val="00091616"/>
    <w:rsid w:val="0009430B"/>
    <w:rsid w:val="0009794A"/>
    <w:rsid w:val="000A0CA0"/>
    <w:rsid w:val="000A1286"/>
    <w:rsid w:val="000A2A35"/>
    <w:rsid w:val="000A2ED2"/>
    <w:rsid w:val="000A3B5C"/>
    <w:rsid w:val="000A4576"/>
    <w:rsid w:val="000A465A"/>
    <w:rsid w:val="000A5284"/>
    <w:rsid w:val="000A5B16"/>
    <w:rsid w:val="000A632B"/>
    <w:rsid w:val="000A6B26"/>
    <w:rsid w:val="000B004A"/>
    <w:rsid w:val="000B7E5A"/>
    <w:rsid w:val="000C0634"/>
    <w:rsid w:val="000C0E79"/>
    <w:rsid w:val="000C17A9"/>
    <w:rsid w:val="000C4E56"/>
    <w:rsid w:val="000C625A"/>
    <w:rsid w:val="000C7E10"/>
    <w:rsid w:val="000D0F9E"/>
    <w:rsid w:val="000D356F"/>
    <w:rsid w:val="000D69BC"/>
    <w:rsid w:val="000E02F6"/>
    <w:rsid w:val="000E48BA"/>
    <w:rsid w:val="000E50DD"/>
    <w:rsid w:val="000F0B82"/>
    <w:rsid w:val="000F2878"/>
    <w:rsid w:val="000F3683"/>
    <w:rsid w:val="000F579F"/>
    <w:rsid w:val="000F5C47"/>
    <w:rsid w:val="000F78D8"/>
    <w:rsid w:val="000F7902"/>
    <w:rsid w:val="00100253"/>
    <w:rsid w:val="001011D9"/>
    <w:rsid w:val="00111860"/>
    <w:rsid w:val="00112B9E"/>
    <w:rsid w:val="001135CC"/>
    <w:rsid w:val="00113FE5"/>
    <w:rsid w:val="00114064"/>
    <w:rsid w:val="00114441"/>
    <w:rsid w:val="001155BF"/>
    <w:rsid w:val="00117B68"/>
    <w:rsid w:val="00123284"/>
    <w:rsid w:val="00124C7C"/>
    <w:rsid w:val="00124FF8"/>
    <w:rsid w:val="00125D0E"/>
    <w:rsid w:val="00126605"/>
    <w:rsid w:val="001266FE"/>
    <w:rsid w:val="00127063"/>
    <w:rsid w:val="0012761A"/>
    <w:rsid w:val="00131E99"/>
    <w:rsid w:val="0013698A"/>
    <w:rsid w:val="00137873"/>
    <w:rsid w:val="00137912"/>
    <w:rsid w:val="00141791"/>
    <w:rsid w:val="00142000"/>
    <w:rsid w:val="0014221B"/>
    <w:rsid w:val="0014343A"/>
    <w:rsid w:val="001436D9"/>
    <w:rsid w:val="001442E0"/>
    <w:rsid w:val="00145365"/>
    <w:rsid w:val="00151CE9"/>
    <w:rsid w:val="00152C32"/>
    <w:rsid w:val="00152F5C"/>
    <w:rsid w:val="0015330C"/>
    <w:rsid w:val="001536A9"/>
    <w:rsid w:val="00154691"/>
    <w:rsid w:val="001561A6"/>
    <w:rsid w:val="00156B61"/>
    <w:rsid w:val="00156C48"/>
    <w:rsid w:val="00157DAF"/>
    <w:rsid w:val="00160598"/>
    <w:rsid w:val="00160A49"/>
    <w:rsid w:val="00164585"/>
    <w:rsid w:val="00165E4D"/>
    <w:rsid w:val="00170A24"/>
    <w:rsid w:val="00171360"/>
    <w:rsid w:val="00171937"/>
    <w:rsid w:val="0017347E"/>
    <w:rsid w:val="001748A8"/>
    <w:rsid w:val="00175732"/>
    <w:rsid w:val="0018036E"/>
    <w:rsid w:val="0018086D"/>
    <w:rsid w:val="0018138E"/>
    <w:rsid w:val="0018395F"/>
    <w:rsid w:val="001839E1"/>
    <w:rsid w:val="001862B8"/>
    <w:rsid w:val="001873D1"/>
    <w:rsid w:val="001878F9"/>
    <w:rsid w:val="00187D1D"/>
    <w:rsid w:val="001902DA"/>
    <w:rsid w:val="00192367"/>
    <w:rsid w:val="0019510D"/>
    <w:rsid w:val="0019574E"/>
    <w:rsid w:val="00197D89"/>
    <w:rsid w:val="001A451F"/>
    <w:rsid w:val="001B070B"/>
    <w:rsid w:val="001B0711"/>
    <w:rsid w:val="001B196B"/>
    <w:rsid w:val="001B2AB8"/>
    <w:rsid w:val="001B3FD7"/>
    <w:rsid w:val="001B4264"/>
    <w:rsid w:val="001B48EF"/>
    <w:rsid w:val="001B662A"/>
    <w:rsid w:val="001B671E"/>
    <w:rsid w:val="001C033B"/>
    <w:rsid w:val="001C177B"/>
    <w:rsid w:val="001C23D4"/>
    <w:rsid w:val="001C2986"/>
    <w:rsid w:val="001C5E6D"/>
    <w:rsid w:val="001C6056"/>
    <w:rsid w:val="001C65DD"/>
    <w:rsid w:val="001D17A2"/>
    <w:rsid w:val="001D3B3B"/>
    <w:rsid w:val="001D4F91"/>
    <w:rsid w:val="001D59F9"/>
    <w:rsid w:val="001D5C26"/>
    <w:rsid w:val="001D6BF5"/>
    <w:rsid w:val="001E0A86"/>
    <w:rsid w:val="001E0D2A"/>
    <w:rsid w:val="001E3366"/>
    <w:rsid w:val="001E496D"/>
    <w:rsid w:val="001F0BE5"/>
    <w:rsid w:val="001F2B63"/>
    <w:rsid w:val="001F66C5"/>
    <w:rsid w:val="001F7AF3"/>
    <w:rsid w:val="00201236"/>
    <w:rsid w:val="002036BC"/>
    <w:rsid w:val="00204E0C"/>
    <w:rsid w:val="00205FBC"/>
    <w:rsid w:val="0020716C"/>
    <w:rsid w:val="002073B9"/>
    <w:rsid w:val="002077BB"/>
    <w:rsid w:val="00211820"/>
    <w:rsid w:val="00214608"/>
    <w:rsid w:val="00215B62"/>
    <w:rsid w:val="00221A0F"/>
    <w:rsid w:val="0022596A"/>
    <w:rsid w:val="00226133"/>
    <w:rsid w:val="00226C8E"/>
    <w:rsid w:val="002278E2"/>
    <w:rsid w:val="00230357"/>
    <w:rsid w:val="00231AAD"/>
    <w:rsid w:val="00233124"/>
    <w:rsid w:val="00233ABC"/>
    <w:rsid w:val="00234B5E"/>
    <w:rsid w:val="00235834"/>
    <w:rsid w:val="0023639F"/>
    <w:rsid w:val="00236B05"/>
    <w:rsid w:val="00240A8E"/>
    <w:rsid w:val="002462F4"/>
    <w:rsid w:val="002464E4"/>
    <w:rsid w:val="00246BA2"/>
    <w:rsid w:val="00250DE5"/>
    <w:rsid w:val="00250EF5"/>
    <w:rsid w:val="002522D4"/>
    <w:rsid w:val="0025349A"/>
    <w:rsid w:val="00253660"/>
    <w:rsid w:val="0025471D"/>
    <w:rsid w:val="00255AFF"/>
    <w:rsid w:val="00257934"/>
    <w:rsid w:val="002603E9"/>
    <w:rsid w:val="0026224F"/>
    <w:rsid w:val="00271101"/>
    <w:rsid w:val="002712C7"/>
    <w:rsid w:val="0027132C"/>
    <w:rsid w:val="00274011"/>
    <w:rsid w:val="00277B4F"/>
    <w:rsid w:val="00277D52"/>
    <w:rsid w:val="00280256"/>
    <w:rsid w:val="00282005"/>
    <w:rsid w:val="0028289E"/>
    <w:rsid w:val="002849BB"/>
    <w:rsid w:val="002850AA"/>
    <w:rsid w:val="00286978"/>
    <w:rsid w:val="0028783C"/>
    <w:rsid w:val="00287EAF"/>
    <w:rsid w:val="0029159E"/>
    <w:rsid w:val="00292D4A"/>
    <w:rsid w:val="00294115"/>
    <w:rsid w:val="00294682"/>
    <w:rsid w:val="00295038"/>
    <w:rsid w:val="002951ED"/>
    <w:rsid w:val="00296EEE"/>
    <w:rsid w:val="00297FC1"/>
    <w:rsid w:val="002A11B1"/>
    <w:rsid w:val="002A1506"/>
    <w:rsid w:val="002A4361"/>
    <w:rsid w:val="002A5EF0"/>
    <w:rsid w:val="002A6CF4"/>
    <w:rsid w:val="002A7770"/>
    <w:rsid w:val="002B29C0"/>
    <w:rsid w:val="002B3325"/>
    <w:rsid w:val="002B3B4D"/>
    <w:rsid w:val="002B3F94"/>
    <w:rsid w:val="002B56FC"/>
    <w:rsid w:val="002B73B1"/>
    <w:rsid w:val="002B7737"/>
    <w:rsid w:val="002B784F"/>
    <w:rsid w:val="002C12A5"/>
    <w:rsid w:val="002C20B7"/>
    <w:rsid w:val="002C2B42"/>
    <w:rsid w:val="002C3BA3"/>
    <w:rsid w:val="002C3D6D"/>
    <w:rsid w:val="002C4719"/>
    <w:rsid w:val="002C4BBF"/>
    <w:rsid w:val="002C6465"/>
    <w:rsid w:val="002D278B"/>
    <w:rsid w:val="002D5648"/>
    <w:rsid w:val="002D5A87"/>
    <w:rsid w:val="002D6469"/>
    <w:rsid w:val="002D77BF"/>
    <w:rsid w:val="002E1361"/>
    <w:rsid w:val="002E1707"/>
    <w:rsid w:val="002E25B7"/>
    <w:rsid w:val="002E4CD9"/>
    <w:rsid w:val="002E65DC"/>
    <w:rsid w:val="002E785F"/>
    <w:rsid w:val="002E7C32"/>
    <w:rsid w:val="002F1125"/>
    <w:rsid w:val="002F2362"/>
    <w:rsid w:val="002F25F2"/>
    <w:rsid w:val="002F623A"/>
    <w:rsid w:val="002F6A43"/>
    <w:rsid w:val="002F7A7A"/>
    <w:rsid w:val="003014A1"/>
    <w:rsid w:val="003017C2"/>
    <w:rsid w:val="00305392"/>
    <w:rsid w:val="00306461"/>
    <w:rsid w:val="00310B41"/>
    <w:rsid w:val="00312A9C"/>
    <w:rsid w:val="003148FE"/>
    <w:rsid w:val="003153BF"/>
    <w:rsid w:val="00316060"/>
    <w:rsid w:val="00316FE4"/>
    <w:rsid w:val="00317D89"/>
    <w:rsid w:val="003209F2"/>
    <w:rsid w:val="003213C0"/>
    <w:rsid w:val="00321BDA"/>
    <w:rsid w:val="00321F2E"/>
    <w:rsid w:val="003223CF"/>
    <w:rsid w:val="00323C2F"/>
    <w:rsid w:val="003242FE"/>
    <w:rsid w:val="00324AE0"/>
    <w:rsid w:val="00326355"/>
    <w:rsid w:val="00327140"/>
    <w:rsid w:val="003276D0"/>
    <w:rsid w:val="003306CA"/>
    <w:rsid w:val="003328E4"/>
    <w:rsid w:val="00332D5D"/>
    <w:rsid w:val="00332FD3"/>
    <w:rsid w:val="00333339"/>
    <w:rsid w:val="00333398"/>
    <w:rsid w:val="00333E90"/>
    <w:rsid w:val="00334C8C"/>
    <w:rsid w:val="00334CBF"/>
    <w:rsid w:val="00334E1A"/>
    <w:rsid w:val="003361F3"/>
    <w:rsid w:val="0033682B"/>
    <w:rsid w:val="003408FF"/>
    <w:rsid w:val="00340D36"/>
    <w:rsid w:val="003428EB"/>
    <w:rsid w:val="00342FDD"/>
    <w:rsid w:val="00352BBB"/>
    <w:rsid w:val="00352F69"/>
    <w:rsid w:val="00353181"/>
    <w:rsid w:val="00353F03"/>
    <w:rsid w:val="003559B5"/>
    <w:rsid w:val="003606BB"/>
    <w:rsid w:val="00361246"/>
    <w:rsid w:val="00362D14"/>
    <w:rsid w:val="003636EB"/>
    <w:rsid w:val="00364A28"/>
    <w:rsid w:val="00364F15"/>
    <w:rsid w:val="0036644C"/>
    <w:rsid w:val="00366605"/>
    <w:rsid w:val="00367709"/>
    <w:rsid w:val="0037079B"/>
    <w:rsid w:val="003709A3"/>
    <w:rsid w:val="00370AA3"/>
    <w:rsid w:val="0037186E"/>
    <w:rsid w:val="0037215F"/>
    <w:rsid w:val="003727A9"/>
    <w:rsid w:val="003732E9"/>
    <w:rsid w:val="003736D5"/>
    <w:rsid w:val="00374599"/>
    <w:rsid w:val="003760EA"/>
    <w:rsid w:val="003766EF"/>
    <w:rsid w:val="00376FE2"/>
    <w:rsid w:val="003802EE"/>
    <w:rsid w:val="003808A0"/>
    <w:rsid w:val="00381816"/>
    <w:rsid w:val="00383F6B"/>
    <w:rsid w:val="003867A1"/>
    <w:rsid w:val="00387F3B"/>
    <w:rsid w:val="003938D0"/>
    <w:rsid w:val="00395969"/>
    <w:rsid w:val="00395F7B"/>
    <w:rsid w:val="00396397"/>
    <w:rsid w:val="00397B16"/>
    <w:rsid w:val="003A0F63"/>
    <w:rsid w:val="003A1445"/>
    <w:rsid w:val="003A1461"/>
    <w:rsid w:val="003A15D1"/>
    <w:rsid w:val="003A25FA"/>
    <w:rsid w:val="003A27A3"/>
    <w:rsid w:val="003A3114"/>
    <w:rsid w:val="003A458F"/>
    <w:rsid w:val="003A6B18"/>
    <w:rsid w:val="003A7595"/>
    <w:rsid w:val="003B0BC2"/>
    <w:rsid w:val="003B1616"/>
    <w:rsid w:val="003B217C"/>
    <w:rsid w:val="003B6140"/>
    <w:rsid w:val="003B6D4B"/>
    <w:rsid w:val="003C0068"/>
    <w:rsid w:val="003C25BC"/>
    <w:rsid w:val="003C415D"/>
    <w:rsid w:val="003C44F1"/>
    <w:rsid w:val="003C6224"/>
    <w:rsid w:val="003C6A71"/>
    <w:rsid w:val="003D07D7"/>
    <w:rsid w:val="003D0B3A"/>
    <w:rsid w:val="003D0F04"/>
    <w:rsid w:val="003D2808"/>
    <w:rsid w:val="003D5285"/>
    <w:rsid w:val="003D55DD"/>
    <w:rsid w:val="003D6FAD"/>
    <w:rsid w:val="003E03A6"/>
    <w:rsid w:val="003E1036"/>
    <w:rsid w:val="003E189E"/>
    <w:rsid w:val="003E2440"/>
    <w:rsid w:val="003E2A64"/>
    <w:rsid w:val="003E435B"/>
    <w:rsid w:val="003E47BB"/>
    <w:rsid w:val="003E5356"/>
    <w:rsid w:val="003E54D5"/>
    <w:rsid w:val="003E765E"/>
    <w:rsid w:val="003E7D73"/>
    <w:rsid w:val="003F2E3E"/>
    <w:rsid w:val="003F36D3"/>
    <w:rsid w:val="003F434B"/>
    <w:rsid w:val="003F4CDC"/>
    <w:rsid w:val="003F6F3E"/>
    <w:rsid w:val="003F7B06"/>
    <w:rsid w:val="0040318F"/>
    <w:rsid w:val="00403FF5"/>
    <w:rsid w:val="004041CF"/>
    <w:rsid w:val="0040485C"/>
    <w:rsid w:val="00405589"/>
    <w:rsid w:val="00405AAF"/>
    <w:rsid w:val="00405BA5"/>
    <w:rsid w:val="004061B4"/>
    <w:rsid w:val="00412745"/>
    <w:rsid w:val="00412B86"/>
    <w:rsid w:val="00413A06"/>
    <w:rsid w:val="0041443C"/>
    <w:rsid w:val="004155CF"/>
    <w:rsid w:val="00415814"/>
    <w:rsid w:val="00416B33"/>
    <w:rsid w:val="00420F3C"/>
    <w:rsid w:val="004211B5"/>
    <w:rsid w:val="00426490"/>
    <w:rsid w:val="004269AB"/>
    <w:rsid w:val="00431545"/>
    <w:rsid w:val="004324CE"/>
    <w:rsid w:val="004331C9"/>
    <w:rsid w:val="00433706"/>
    <w:rsid w:val="00433A7B"/>
    <w:rsid w:val="00433D6B"/>
    <w:rsid w:val="00433F43"/>
    <w:rsid w:val="004357C4"/>
    <w:rsid w:val="00441703"/>
    <w:rsid w:val="00441BF6"/>
    <w:rsid w:val="00443501"/>
    <w:rsid w:val="00443A07"/>
    <w:rsid w:val="004448BB"/>
    <w:rsid w:val="004451A3"/>
    <w:rsid w:val="00450937"/>
    <w:rsid w:val="00450A64"/>
    <w:rsid w:val="00454487"/>
    <w:rsid w:val="0045660B"/>
    <w:rsid w:val="00457CAB"/>
    <w:rsid w:val="00460062"/>
    <w:rsid w:val="00462FD7"/>
    <w:rsid w:val="00463D46"/>
    <w:rsid w:val="0046633A"/>
    <w:rsid w:val="00466F73"/>
    <w:rsid w:val="0046774C"/>
    <w:rsid w:val="00467B99"/>
    <w:rsid w:val="00470253"/>
    <w:rsid w:val="00471340"/>
    <w:rsid w:val="00472DC6"/>
    <w:rsid w:val="00474355"/>
    <w:rsid w:val="0047703C"/>
    <w:rsid w:val="00480C37"/>
    <w:rsid w:val="00481101"/>
    <w:rsid w:val="00481185"/>
    <w:rsid w:val="00482938"/>
    <w:rsid w:val="004839C0"/>
    <w:rsid w:val="00483E94"/>
    <w:rsid w:val="004840EC"/>
    <w:rsid w:val="00485363"/>
    <w:rsid w:val="00485F24"/>
    <w:rsid w:val="0048795B"/>
    <w:rsid w:val="00487A82"/>
    <w:rsid w:val="00490FB0"/>
    <w:rsid w:val="0049126E"/>
    <w:rsid w:val="00493564"/>
    <w:rsid w:val="004939C8"/>
    <w:rsid w:val="00495F88"/>
    <w:rsid w:val="00495FFE"/>
    <w:rsid w:val="004A1595"/>
    <w:rsid w:val="004A1DD2"/>
    <w:rsid w:val="004A2506"/>
    <w:rsid w:val="004A2CDE"/>
    <w:rsid w:val="004A3C69"/>
    <w:rsid w:val="004A5A09"/>
    <w:rsid w:val="004A7739"/>
    <w:rsid w:val="004B0977"/>
    <w:rsid w:val="004B0B73"/>
    <w:rsid w:val="004B112C"/>
    <w:rsid w:val="004B1D72"/>
    <w:rsid w:val="004B228A"/>
    <w:rsid w:val="004B5F71"/>
    <w:rsid w:val="004B7084"/>
    <w:rsid w:val="004C323D"/>
    <w:rsid w:val="004C600A"/>
    <w:rsid w:val="004C6299"/>
    <w:rsid w:val="004D0F3B"/>
    <w:rsid w:val="004D38B9"/>
    <w:rsid w:val="004D3D16"/>
    <w:rsid w:val="004D4CEB"/>
    <w:rsid w:val="004D5419"/>
    <w:rsid w:val="004D6CFE"/>
    <w:rsid w:val="004D70B8"/>
    <w:rsid w:val="004D7894"/>
    <w:rsid w:val="004D7A11"/>
    <w:rsid w:val="004E38C1"/>
    <w:rsid w:val="004E52E1"/>
    <w:rsid w:val="004E5CA0"/>
    <w:rsid w:val="004E6222"/>
    <w:rsid w:val="004F0C73"/>
    <w:rsid w:val="004F2A7A"/>
    <w:rsid w:val="004F3A37"/>
    <w:rsid w:val="004F3A78"/>
    <w:rsid w:val="004F427D"/>
    <w:rsid w:val="004F4BD6"/>
    <w:rsid w:val="004F6130"/>
    <w:rsid w:val="004F6963"/>
    <w:rsid w:val="004F7F9D"/>
    <w:rsid w:val="0050020C"/>
    <w:rsid w:val="00503251"/>
    <w:rsid w:val="005032EA"/>
    <w:rsid w:val="00503CCC"/>
    <w:rsid w:val="00507750"/>
    <w:rsid w:val="005100E9"/>
    <w:rsid w:val="005121EC"/>
    <w:rsid w:val="00512694"/>
    <w:rsid w:val="00512C9A"/>
    <w:rsid w:val="00513335"/>
    <w:rsid w:val="005138CC"/>
    <w:rsid w:val="00515C82"/>
    <w:rsid w:val="005163EA"/>
    <w:rsid w:val="0052207E"/>
    <w:rsid w:val="005229B0"/>
    <w:rsid w:val="00524369"/>
    <w:rsid w:val="00525130"/>
    <w:rsid w:val="005262FA"/>
    <w:rsid w:val="00526613"/>
    <w:rsid w:val="0053073A"/>
    <w:rsid w:val="005310F9"/>
    <w:rsid w:val="0053373B"/>
    <w:rsid w:val="00534140"/>
    <w:rsid w:val="00537AA1"/>
    <w:rsid w:val="00541356"/>
    <w:rsid w:val="005443F5"/>
    <w:rsid w:val="0054515D"/>
    <w:rsid w:val="00547DA7"/>
    <w:rsid w:val="00551A8C"/>
    <w:rsid w:val="00551D8E"/>
    <w:rsid w:val="00551F3B"/>
    <w:rsid w:val="00552FC1"/>
    <w:rsid w:val="00553AAD"/>
    <w:rsid w:val="0055433D"/>
    <w:rsid w:val="00554853"/>
    <w:rsid w:val="00555123"/>
    <w:rsid w:val="00555E31"/>
    <w:rsid w:val="00563547"/>
    <w:rsid w:val="00564486"/>
    <w:rsid w:val="00566004"/>
    <w:rsid w:val="00566792"/>
    <w:rsid w:val="005670E8"/>
    <w:rsid w:val="00570191"/>
    <w:rsid w:val="00570FF7"/>
    <w:rsid w:val="00571648"/>
    <w:rsid w:val="005717FB"/>
    <w:rsid w:val="00572C19"/>
    <w:rsid w:val="005735A5"/>
    <w:rsid w:val="00574316"/>
    <w:rsid w:val="005751D7"/>
    <w:rsid w:val="00575C3E"/>
    <w:rsid w:val="00575E6F"/>
    <w:rsid w:val="005767AC"/>
    <w:rsid w:val="00576B1D"/>
    <w:rsid w:val="005826CC"/>
    <w:rsid w:val="0058457A"/>
    <w:rsid w:val="00584DF4"/>
    <w:rsid w:val="00585113"/>
    <w:rsid w:val="00585D0C"/>
    <w:rsid w:val="00586DAF"/>
    <w:rsid w:val="00587422"/>
    <w:rsid w:val="00587A00"/>
    <w:rsid w:val="00590560"/>
    <w:rsid w:val="005914DE"/>
    <w:rsid w:val="00591514"/>
    <w:rsid w:val="00591997"/>
    <w:rsid w:val="00592979"/>
    <w:rsid w:val="00594ABF"/>
    <w:rsid w:val="00594DD3"/>
    <w:rsid w:val="0059554A"/>
    <w:rsid w:val="005955ED"/>
    <w:rsid w:val="00595953"/>
    <w:rsid w:val="005A0B85"/>
    <w:rsid w:val="005A1FE1"/>
    <w:rsid w:val="005A42FF"/>
    <w:rsid w:val="005A47D0"/>
    <w:rsid w:val="005A482D"/>
    <w:rsid w:val="005A50DF"/>
    <w:rsid w:val="005A5108"/>
    <w:rsid w:val="005A57F9"/>
    <w:rsid w:val="005A7E79"/>
    <w:rsid w:val="005B32DD"/>
    <w:rsid w:val="005B3C12"/>
    <w:rsid w:val="005B4264"/>
    <w:rsid w:val="005B502C"/>
    <w:rsid w:val="005B5857"/>
    <w:rsid w:val="005B6BD8"/>
    <w:rsid w:val="005B6CFF"/>
    <w:rsid w:val="005B70DB"/>
    <w:rsid w:val="005B776F"/>
    <w:rsid w:val="005C0C61"/>
    <w:rsid w:val="005C17F1"/>
    <w:rsid w:val="005C290A"/>
    <w:rsid w:val="005C37A5"/>
    <w:rsid w:val="005C3EB7"/>
    <w:rsid w:val="005C4E81"/>
    <w:rsid w:val="005C6810"/>
    <w:rsid w:val="005D2E96"/>
    <w:rsid w:val="005D3E6A"/>
    <w:rsid w:val="005D403D"/>
    <w:rsid w:val="005D69FF"/>
    <w:rsid w:val="005D6E67"/>
    <w:rsid w:val="005D7C45"/>
    <w:rsid w:val="005D7CCE"/>
    <w:rsid w:val="005E0076"/>
    <w:rsid w:val="005E20C7"/>
    <w:rsid w:val="005E5465"/>
    <w:rsid w:val="005E6273"/>
    <w:rsid w:val="005E7025"/>
    <w:rsid w:val="005F0A9B"/>
    <w:rsid w:val="005F0DCF"/>
    <w:rsid w:val="005F1185"/>
    <w:rsid w:val="005F1BD4"/>
    <w:rsid w:val="005F2FA2"/>
    <w:rsid w:val="005F4118"/>
    <w:rsid w:val="005F4652"/>
    <w:rsid w:val="005F562A"/>
    <w:rsid w:val="005F5683"/>
    <w:rsid w:val="005F5BE3"/>
    <w:rsid w:val="006010E3"/>
    <w:rsid w:val="0060231C"/>
    <w:rsid w:val="00602D1D"/>
    <w:rsid w:val="00604792"/>
    <w:rsid w:val="0060559C"/>
    <w:rsid w:val="00607267"/>
    <w:rsid w:val="00612930"/>
    <w:rsid w:val="00614642"/>
    <w:rsid w:val="00620FED"/>
    <w:rsid w:val="00624527"/>
    <w:rsid w:val="006252A7"/>
    <w:rsid w:val="00626CB2"/>
    <w:rsid w:val="00627AB0"/>
    <w:rsid w:val="006305B4"/>
    <w:rsid w:val="00631CB0"/>
    <w:rsid w:val="00636B88"/>
    <w:rsid w:val="00636D1F"/>
    <w:rsid w:val="00637BB9"/>
    <w:rsid w:val="00643578"/>
    <w:rsid w:val="00643BC1"/>
    <w:rsid w:val="00643E61"/>
    <w:rsid w:val="006518CF"/>
    <w:rsid w:val="006552AA"/>
    <w:rsid w:val="00655A5C"/>
    <w:rsid w:val="00655D59"/>
    <w:rsid w:val="00656958"/>
    <w:rsid w:val="00656BB0"/>
    <w:rsid w:val="00660F3A"/>
    <w:rsid w:val="00661DD5"/>
    <w:rsid w:val="006624E7"/>
    <w:rsid w:val="006655B8"/>
    <w:rsid w:val="006663FE"/>
    <w:rsid w:val="00666970"/>
    <w:rsid w:val="00667483"/>
    <w:rsid w:val="0066783E"/>
    <w:rsid w:val="00670FF8"/>
    <w:rsid w:val="00671B39"/>
    <w:rsid w:val="006748C5"/>
    <w:rsid w:val="00675376"/>
    <w:rsid w:val="00677D41"/>
    <w:rsid w:val="00680523"/>
    <w:rsid w:val="00680C4A"/>
    <w:rsid w:val="00680CD8"/>
    <w:rsid w:val="0068270D"/>
    <w:rsid w:val="0068309F"/>
    <w:rsid w:val="00684171"/>
    <w:rsid w:val="00686F07"/>
    <w:rsid w:val="006876C2"/>
    <w:rsid w:val="006912D5"/>
    <w:rsid w:val="0069201F"/>
    <w:rsid w:val="00694FBD"/>
    <w:rsid w:val="006959CB"/>
    <w:rsid w:val="00696189"/>
    <w:rsid w:val="0069688B"/>
    <w:rsid w:val="006A0718"/>
    <w:rsid w:val="006A1F5C"/>
    <w:rsid w:val="006A338D"/>
    <w:rsid w:val="006B0B56"/>
    <w:rsid w:val="006B11E9"/>
    <w:rsid w:val="006B17CF"/>
    <w:rsid w:val="006B28B5"/>
    <w:rsid w:val="006B28F2"/>
    <w:rsid w:val="006B442C"/>
    <w:rsid w:val="006B5B84"/>
    <w:rsid w:val="006B6C16"/>
    <w:rsid w:val="006C17CA"/>
    <w:rsid w:val="006C63B6"/>
    <w:rsid w:val="006C686B"/>
    <w:rsid w:val="006C6AEA"/>
    <w:rsid w:val="006C76FE"/>
    <w:rsid w:val="006D1198"/>
    <w:rsid w:val="006D1215"/>
    <w:rsid w:val="006D1559"/>
    <w:rsid w:val="006D3B17"/>
    <w:rsid w:val="006D7972"/>
    <w:rsid w:val="006D7F17"/>
    <w:rsid w:val="006E0522"/>
    <w:rsid w:val="006E072B"/>
    <w:rsid w:val="006E0975"/>
    <w:rsid w:val="006E234F"/>
    <w:rsid w:val="006E3CCC"/>
    <w:rsid w:val="006F0082"/>
    <w:rsid w:val="006F0384"/>
    <w:rsid w:val="006F3464"/>
    <w:rsid w:val="006F43F2"/>
    <w:rsid w:val="006F7F13"/>
    <w:rsid w:val="007005D5"/>
    <w:rsid w:val="0070161A"/>
    <w:rsid w:val="007023DA"/>
    <w:rsid w:val="0070620D"/>
    <w:rsid w:val="00710B9F"/>
    <w:rsid w:val="007134E1"/>
    <w:rsid w:val="007144EB"/>
    <w:rsid w:val="00717CD7"/>
    <w:rsid w:val="007209CC"/>
    <w:rsid w:val="00721F18"/>
    <w:rsid w:val="00722AC9"/>
    <w:rsid w:val="00723085"/>
    <w:rsid w:val="00723406"/>
    <w:rsid w:val="0072376A"/>
    <w:rsid w:val="00723C32"/>
    <w:rsid w:val="0073081B"/>
    <w:rsid w:val="00732273"/>
    <w:rsid w:val="007324B5"/>
    <w:rsid w:val="00732C3F"/>
    <w:rsid w:val="00734170"/>
    <w:rsid w:val="00734B40"/>
    <w:rsid w:val="00735069"/>
    <w:rsid w:val="00736431"/>
    <w:rsid w:val="00737DC2"/>
    <w:rsid w:val="00740FAD"/>
    <w:rsid w:val="0074159E"/>
    <w:rsid w:val="007421E3"/>
    <w:rsid w:val="007421FA"/>
    <w:rsid w:val="0074306E"/>
    <w:rsid w:val="00746340"/>
    <w:rsid w:val="00747DAE"/>
    <w:rsid w:val="00751CF1"/>
    <w:rsid w:val="00754E6B"/>
    <w:rsid w:val="00754ECE"/>
    <w:rsid w:val="00756E59"/>
    <w:rsid w:val="007602E8"/>
    <w:rsid w:val="0076043E"/>
    <w:rsid w:val="00761D8E"/>
    <w:rsid w:val="00762D5B"/>
    <w:rsid w:val="00763589"/>
    <w:rsid w:val="00764B9A"/>
    <w:rsid w:val="007651BE"/>
    <w:rsid w:val="007666A1"/>
    <w:rsid w:val="007674CE"/>
    <w:rsid w:val="0077232D"/>
    <w:rsid w:val="00772A09"/>
    <w:rsid w:val="00773C1B"/>
    <w:rsid w:val="00773E11"/>
    <w:rsid w:val="00775B19"/>
    <w:rsid w:val="007809A3"/>
    <w:rsid w:val="00784E31"/>
    <w:rsid w:val="00785575"/>
    <w:rsid w:val="00787A29"/>
    <w:rsid w:val="0079141C"/>
    <w:rsid w:val="007919B6"/>
    <w:rsid w:val="00792233"/>
    <w:rsid w:val="00795396"/>
    <w:rsid w:val="007954FC"/>
    <w:rsid w:val="00796EE0"/>
    <w:rsid w:val="007A0F1B"/>
    <w:rsid w:val="007A2931"/>
    <w:rsid w:val="007A3B81"/>
    <w:rsid w:val="007A40B7"/>
    <w:rsid w:val="007A4E60"/>
    <w:rsid w:val="007A527F"/>
    <w:rsid w:val="007A6553"/>
    <w:rsid w:val="007A6ED0"/>
    <w:rsid w:val="007A7880"/>
    <w:rsid w:val="007B1A4C"/>
    <w:rsid w:val="007B39AF"/>
    <w:rsid w:val="007B4081"/>
    <w:rsid w:val="007B6121"/>
    <w:rsid w:val="007B6A32"/>
    <w:rsid w:val="007B77BF"/>
    <w:rsid w:val="007C11F7"/>
    <w:rsid w:val="007C4A37"/>
    <w:rsid w:val="007C55AC"/>
    <w:rsid w:val="007C5C0A"/>
    <w:rsid w:val="007C5F06"/>
    <w:rsid w:val="007C6FA6"/>
    <w:rsid w:val="007C738E"/>
    <w:rsid w:val="007D05CF"/>
    <w:rsid w:val="007D0CC7"/>
    <w:rsid w:val="007D2164"/>
    <w:rsid w:val="007D2950"/>
    <w:rsid w:val="007D3B9E"/>
    <w:rsid w:val="007D7B55"/>
    <w:rsid w:val="007E0794"/>
    <w:rsid w:val="007E2DC5"/>
    <w:rsid w:val="007E30F9"/>
    <w:rsid w:val="007E4ADD"/>
    <w:rsid w:val="007E5A91"/>
    <w:rsid w:val="007F070B"/>
    <w:rsid w:val="007F19E0"/>
    <w:rsid w:val="007F2AA6"/>
    <w:rsid w:val="007F4777"/>
    <w:rsid w:val="007F4B70"/>
    <w:rsid w:val="007F6287"/>
    <w:rsid w:val="008001F1"/>
    <w:rsid w:val="00800959"/>
    <w:rsid w:val="00801228"/>
    <w:rsid w:val="008014B3"/>
    <w:rsid w:val="00804684"/>
    <w:rsid w:val="008062C6"/>
    <w:rsid w:val="00806331"/>
    <w:rsid w:val="00811E25"/>
    <w:rsid w:val="00815DAA"/>
    <w:rsid w:val="008164E5"/>
    <w:rsid w:val="008213FA"/>
    <w:rsid w:val="008219E4"/>
    <w:rsid w:val="00822507"/>
    <w:rsid w:val="008228AC"/>
    <w:rsid w:val="00824270"/>
    <w:rsid w:val="00824D0D"/>
    <w:rsid w:val="0083006A"/>
    <w:rsid w:val="0083075F"/>
    <w:rsid w:val="00830B4C"/>
    <w:rsid w:val="00831722"/>
    <w:rsid w:val="008326E2"/>
    <w:rsid w:val="008339CA"/>
    <w:rsid w:val="00833D70"/>
    <w:rsid w:val="008354E6"/>
    <w:rsid w:val="008378F7"/>
    <w:rsid w:val="008402B6"/>
    <w:rsid w:val="00840C7B"/>
    <w:rsid w:val="00841E32"/>
    <w:rsid w:val="008430CE"/>
    <w:rsid w:val="008436DF"/>
    <w:rsid w:val="008469A5"/>
    <w:rsid w:val="00846C2E"/>
    <w:rsid w:val="00850EC2"/>
    <w:rsid w:val="00852135"/>
    <w:rsid w:val="008524E6"/>
    <w:rsid w:val="008564FD"/>
    <w:rsid w:val="00860C6E"/>
    <w:rsid w:val="00863E19"/>
    <w:rsid w:val="00864493"/>
    <w:rsid w:val="00865ADF"/>
    <w:rsid w:val="00866219"/>
    <w:rsid w:val="00871D37"/>
    <w:rsid w:val="0087211F"/>
    <w:rsid w:val="008749EE"/>
    <w:rsid w:val="00874B4F"/>
    <w:rsid w:val="00875254"/>
    <w:rsid w:val="00876341"/>
    <w:rsid w:val="00877690"/>
    <w:rsid w:val="008802C0"/>
    <w:rsid w:val="00881D90"/>
    <w:rsid w:val="00886B6B"/>
    <w:rsid w:val="008905DD"/>
    <w:rsid w:val="00891AF0"/>
    <w:rsid w:val="008928C1"/>
    <w:rsid w:val="00892E8C"/>
    <w:rsid w:val="008934EB"/>
    <w:rsid w:val="00893D48"/>
    <w:rsid w:val="00896807"/>
    <w:rsid w:val="008A0CC2"/>
    <w:rsid w:val="008A1B50"/>
    <w:rsid w:val="008A1DD4"/>
    <w:rsid w:val="008A241D"/>
    <w:rsid w:val="008A5498"/>
    <w:rsid w:val="008A5D22"/>
    <w:rsid w:val="008B250B"/>
    <w:rsid w:val="008B68AA"/>
    <w:rsid w:val="008C1DA9"/>
    <w:rsid w:val="008C3FA3"/>
    <w:rsid w:val="008C401F"/>
    <w:rsid w:val="008C4696"/>
    <w:rsid w:val="008C5ED7"/>
    <w:rsid w:val="008D18ED"/>
    <w:rsid w:val="008D1F17"/>
    <w:rsid w:val="008D2922"/>
    <w:rsid w:val="008D5135"/>
    <w:rsid w:val="008D52E9"/>
    <w:rsid w:val="008D64D1"/>
    <w:rsid w:val="008D714B"/>
    <w:rsid w:val="008D7D30"/>
    <w:rsid w:val="008E19A3"/>
    <w:rsid w:val="008E6668"/>
    <w:rsid w:val="008E74E2"/>
    <w:rsid w:val="008F1ECB"/>
    <w:rsid w:val="008F2E68"/>
    <w:rsid w:val="008F5438"/>
    <w:rsid w:val="008F6122"/>
    <w:rsid w:val="008F636E"/>
    <w:rsid w:val="008F6A1C"/>
    <w:rsid w:val="00900C1F"/>
    <w:rsid w:val="00901C87"/>
    <w:rsid w:val="00902D28"/>
    <w:rsid w:val="0090365A"/>
    <w:rsid w:val="00906F1B"/>
    <w:rsid w:val="00906F67"/>
    <w:rsid w:val="00907E3A"/>
    <w:rsid w:val="00910F87"/>
    <w:rsid w:val="00911368"/>
    <w:rsid w:val="00913ADC"/>
    <w:rsid w:val="00914063"/>
    <w:rsid w:val="00917598"/>
    <w:rsid w:val="00917898"/>
    <w:rsid w:val="0092130E"/>
    <w:rsid w:val="00923E8B"/>
    <w:rsid w:val="00924332"/>
    <w:rsid w:val="00924E5D"/>
    <w:rsid w:val="00925117"/>
    <w:rsid w:val="009308C3"/>
    <w:rsid w:val="0093141A"/>
    <w:rsid w:val="00934AA0"/>
    <w:rsid w:val="00940FE3"/>
    <w:rsid w:val="00941628"/>
    <w:rsid w:val="009443B0"/>
    <w:rsid w:val="00946759"/>
    <w:rsid w:val="00947F02"/>
    <w:rsid w:val="0095002A"/>
    <w:rsid w:val="00950912"/>
    <w:rsid w:val="00950CCD"/>
    <w:rsid w:val="00950D8D"/>
    <w:rsid w:val="00950DBB"/>
    <w:rsid w:val="00953F64"/>
    <w:rsid w:val="00955E74"/>
    <w:rsid w:val="00956137"/>
    <w:rsid w:val="00956D3E"/>
    <w:rsid w:val="00956DE6"/>
    <w:rsid w:val="00957BF0"/>
    <w:rsid w:val="00960BDC"/>
    <w:rsid w:val="009614A5"/>
    <w:rsid w:val="009615C2"/>
    <w:rsid w:val="00962CE7"/>
    <w:rsid w:val="009633FD"/>
    <w:rsid w:val="00963827"/>
    <w:rsid w:val="00964C43"/>
    <w:rsid w:val="00965AF8"/>
    <w:rsid w:val="00965CEE"/>
    <w:rsid w:val="00967BC6"/>
    <w:rsid w:val="00971B23"/>
    <w:rsid w:val="00973A88"/>
    <w:rsid w:val="009765BE"/>
    <w:rsid w:val="009778F7"/>
    <w:rsid w:val="009806CF"/>
    <w:rsid w:val="0098353F"/>
    <w:rsid w:val="009836C2"/>
    <w:rsid w:val="009845CB"/>
    <w:rsid w:val="00984DFD"/>
    <w:rsid w:val="0098546E"/>
    <w:rsid w:val="00985D77"/>
    <w:rsid w:val="009862EE"/>
    <w:rsid w:val="009868C9"/>
    <w:rsid w:val="0099414D"/>
    <w:rsid w:val="009976CA"/>
    <w:rsid w:val="009A1E53"/>
    <w:rsid w:val="009A2FE1"/>
    <w:rsid w:val="009A6712"/>
    <w:rsid w:val="009B1E58"/>
    <w:rsid w:val="009B3D2A"/>
    <w:rsid w:val="009B4922"/>
    <w:rsid w:val="009C18B8"/>
    <w:rsid w:val="009C21E2"/>
    <w:rsid w:val="009C6744"/>
    <w:rsid w:val="009C68D7"/>
    <w:rsid w:val="009C7074"/>
    <w:rsid w:val="009D0176"/>
    <w:rsid w:val="009D15FB"/>
    <w:rsid w:val="009D1B62"/>
    <w:rsid w:val="009D2A0C"/>
    <w:rsid w:val="009D3AA4"/>
    <w:rsid w:val="009D479F"/>
    <w:rsid w:val="009D517F"/>
    <w:rsid w:val="009D5547"/>
    <w:rsid w:val="009D5BB1"/>
    <w:rsid w:val="009E2649"/>
    <w:rsid w:val="009E5CCE"/>
    <w:rsid w:val="009F05A1"/>
    <w:rsid w:val="009F1515"/>
    <w:rsid w:val="009F200C"/>
    <w:rsid w:val="009F35A3"/>
    <w:rsid w:val="009F4216"/>
    <w:rsid w:val="009F51C8"/>
    <w:rsid w:val="00A001B6"/>
    <w:rsid w:val="00A00EA3"/>
    <w:rsid w:val="00A0136D"/>
    <w:rsid w:val="00A01599"/>
    <w:rsid w:val="00A02316"/>
    <w:rsid w:val="00A05386"/>
    <w:rsid w:val="00A06808"/>
    <w:rsid w:val="00A071E6"/>
    <w:rsid w:val="00A07714"/>
    <w:rsid w:val="00A10C55"/>
    <w:rsid w:val="00A136EB"/>
    <w:rsid w:val="00A13994"/>
    <w:rsid w:val="00A152CE"/>
    <w:rsid w:val="00A16176"/>
    <w:rsid w:val="00A16C83"/>
    <w:rsid w:val="00A20BA8"/>
    <w:rsid w:val="00A20C01"/>
    <w:rsid w:val="00A224A5"/>
    <w:rsid w:val="00A22DD8"/>
    <w:rsid w:val="00A23161"/>
    <w:rsid w:val="00A23F7B"/>
    <w:rsid w:val="00A258A1"/>
    <w:rsid w:val="00A30DF1"/>
    <w:rsid w:val="00A32BAD"/>
    <w:rsid w:val="00A339B1"/>
    <w:rsid w:val="00A3424F"/>
    <w:rsid w:val="00A35FF3"/>
    <w:rsid w:val="00A36AA1"/>
    <w:rsid w:val="00A36E7A"/>
    <w:rsid w:val="00A37CA4"/>
    <w:rsid w:val="00A425FB"/>
    <w:rsid w:val="00A43EB1"/>
    <w:rsid w:val="00A442C1"/>
    <w:rsid w:val="00A443DF"/>
    <w:rsid w:val="00A44921"/>
    <w:rsid w:val="00A46E81"/>
    <w:rsid w:val="00A5189F"/>
    <w:rsid w:val="00A51E1A"/>
    <w:rsid w:val="00A53AE8"/>
    <w:rsid w:val="00A5550B"/>
    <w:rsid w:val="00A56B76"/>
    <w:rsid w:val="00A57A59"/>
    <w:rsid w:val="00A6288C"/>
    <w:rsid w:val="00A66D48"/>
    <w:rsid w:val="00A674AE"/>
    <w:rsid w:val="00A67FE5"/>
    <w:rsid w:val="00A720F4"/>
    <w:rsid w:val="00A724F5"/>
    <w:rsid w:val="00A72597"/>
    <w:rsid w:val="00A7361A"/>
    <w:rsid w:val="00A74C26"/>
    <w:rsid w:val="00A81A0D"/>
    <w:rsid w:val="00A81DCA"/>
    <w:rsid w:val="00A8283B"/>
    <w:rsid w:val="00A8421C"/>
    <w:rsid w:val="00A84606"/>
    <w:rsid w:val="00A86289"/>
    <w:rsid w:val="00A87233"/>
    <w:rsid w:val="00A90728"/>
    <w:rsid w:val="00A92556"/>
    <w:rsid w:val="00A926AB"/>
    <w:rsid w:val="00A926AE"/>
    <w:rsid w:val="00A93C09"/>
    <w:rsid w:val="00A9746D"/>
    <w:rsid w:val="00AA29D7"/>
    <w:rsid w:val="00AA2F7A"/>
    <w:rsid w:val="00AA3978"/>
    <w:rsid w:val="00AA583B"/>
    <w:rsid w:val="00AA635E"/>
    <w:rsid w:val="00AB1750"/>
    <w:rsid w:val="00AB4B30"/>
    <w:rsid w:val="00AB69C3"/>
    <w:rsid w:val="00AB6C45"/>
    <w:rsid w:val="00AC071D"/>
    <w:rsid w:val="00AC368E"/>
    <w:rsid w:val="00AC3D0F"/>
    <w:rsid w:val="00AC55A8"/>
    <w:rsid w:val="00AC66A4"/>
    <w:rsid w:val="00AC73BD"/>
    <w:rsid w:val="00AC7FD8"/>
    <w:rsid w:val="00AD6E77"/>
    <w:rsid w:val="00AD7131"/>
    <w:rsid w:val="00AE0645"/>
    <w:rsid w:val="00AE06C1"/>
    <w:rsid w:val="00AE0C86"/>
    <w:rsid w:val="00AE49BC"/>
    <w:rsid w:val="00AE4C94"/>
    <w:rsid w:val="00AE4EC8"/>
    <w:rsid w:val="00AF0379"/>
    <w:rsid w:val="00AF1CB7"/>
    <w:rsid w:val="00AF29C8"/>
    <w:rsid w:val="00AF4534"/>
    <w:rsid w:val="00AF53D9"/>
    <w:rsid w:val="00AF5DC3"/>
    <w:rsid w:val="00AF6F0B"/>
    <w:rsid w:val="00AF7EDF"/>
    <w:rsid w:val="00B0019E"/>
    <w:rsid w:val="00B02EA7"/>
    <w:rsid w:val="00B0386F"/>
    <w:rsid w:val="00B0487C"/>
    <w:rsid w:val="00B07416"/>
    <w:rsid w:val="00B10C7D"/>
    <w:rsid w:val="00B11167"/>
    <w:rsid w:val="00B11C61"/>
    <w:rsid w:val="00B11E07"/>
    <w:rsid w:val="00B14266"/>
    <w:rsid w:val="00B15790"/>
    <w:rsid w:val="00B1636E"/>
    <w:rsid w:val="00B16A8D"/>
    <w:rsid w:val="00B17386"/>
    <w:rsid w:val="00B202D7"/>
    <w:rsid w:val="00B20968"/>
    <w:rsid w:val="00B20D22"/>
    <w:rsid w:val="00B20F6C"/>
    <w:rsid w:val="00B23A8C"/>
    <w:rsid w:val="00B30703"/>
    <w:rsid w:val="00B31CAC"/>
    <w:rsid w:val="00B3423F"/>
    <w:rsid w:val="00B35D71"/>
    <w:rsid w:val="00B368BA"/>
    <w:rsid w:val="00B36F62"/>
    <w:rsid w:val="00B37016"/>
    <w:rsid w:val="00B37B74"/>
    <w:rsid w:val="00B37CE8"/>
    <w:rsid w:val="00B40D28"/>
    <w:rsid w:val="00B41D26"/>
    <w:rsid w:val="00B43579"/>
    <w:rsid w:val="00B435B9"/>
    <w:rsid w:val="00B43A59"/>
    <w:rsid w:val="00B44997"/>
    <w:rsid w:val="00B467CB"/>
    <w:rsid w:val="00B478C3"/>
    <w:rsid w:val="00B479B2"/>
    <w:rsid w:val="00B47BFA"/>
    <w:rsid w:val="00B50005"/>
    <w:rsid w:val="00B52A29"/>
    <w:rsid w:val="00B531C7"/>
    <w:rsid w:val="00B5408A"/>
    <w:rsid w:val="00B54D48"/>
    <w:rsid w:val="00B56415"/>
    <w:rsid w:val="00B56C81"/>
    <w:rsid w:val="00B57AE7"/>
    <w:rsid w:val="00B63CCF"/>
    <w:rsid w:val="00B63FB1"/>
    <w:rsid w:val="00B64076"/>
    <w:rsid w:val="00B65911"/>
    <w:rsid w:val="00B66604"/>
    <w:rsid w:val="00B67498"/>
    <w:rsid w:val="00B709B3"/>
    <w:rsid w:val="00B732BE"/>
    <w:rsid w:val="00B73C47"/>
    <w:rsid w:val="00B75C4C"/>
    <w:rsid w:val="00B765D6"/>
    <w:rsid w:val="00B7674C"/>
    <w:rsid w:val="00B82CFC"/>
    <w:rsid w:val="00B85486"/>
    <w:rsid w:val="00B86D49"/>
    <w:rsid w:val="00B872DB"/>
    <w:rsid w:val="00B92333"/>
    <w:rsid w:val="00B93EC4"/>
    <w:rsid w:val="00B93F27"/>
    <w:rsid w:val="00B9612C"/>
    <w:rsid w:val="00B96C6A"/>
    <w:rsid w:val="00BA2BD7"/>
    <w:rsid w:val="00BA345B"/>
    <w:rsid w:val="00BA7246"/>
    <w:rsid w:val="00BB0C3D"/>
    <w:rsid w:val="00BB173C"/>
    <w:rsid w:val="00BB21EB"/>
    <w:rsid w:val="00BB2669"/>
    <w:rsid w:val="00BB3CEB"/>
    <w:rsid w:val="00BB4F6A"/>
    <w:rsid w:val="00BC1838"/>
    <w:rsid w:val="00BC1EE5"/>
    <w:rsid w:val="00BC24DF"/>
    <w:rsid w:val="00BC41A1"/>
    <w:rsid w:val="00BC49C5"/>
    <w:rsid w:val="00BC50C5"/>
    <w:rsid w:val="00BC5C4A"/>
    <w:rsid w:val="00BC6522"/>
    <w:rsid w:val="00BD0687"/>
    <w:rsid w:val="00BD0F26"/>
    <w:rsid w:val="00BD112B"/>
    <w:rsid w:val="00BD1D77"/>
    <w:rsid w:val="00BD1E9C"/>
    <w:rsid w:val="00BD60E0"/>
    <w:rsid w:val="00BE0FAC"/>
    <w:rsid w:val="00BE18F3"/>
    <w:rsid w:val="00BE25ED"/>
    <w:rsid w:val="00BE3A6F"/>
    <w:rsid w:val="00BE4ABC"/>
    <w:rsid w:val="00BE4C9F"/>
    <w:rsid w:val="00BE6257"/>
    <w:rsid w:val="00BE6E4D"/>
    <w:rsid w:val="00BE7688"/>
    <w:rsid w:val="00BE78AB"/>
    <w:rsid w:val="00BE7D38"/>
    <w:rsid w:val="00BF02E7"/>
    <w:rsid w:val="00BF0980"/>
    <w:rsid w:val="00BF1015"/>
    <w:rsid w:val="00BF1508"/>
    <w:rsid w:val="00BF2029"/>
    <w:rsid w:val="00BF7493"/>
    <w:rsid w:val="00C019A8"/>
    <w:rsid w:val="00C042CE"/>
    <w:rsid w:val="00C06E5A"/>
    <w:rsid w:val="00C10181"/>
    <w:rsid w:val="00C10B8A"/>
    <w:rsid w:val="00C147D1"/>
    <w:rsid w:val="00C148CD"/>
    <w:rsid w:val="00C14B91"/>
    <w:rsid w:val="00C1509E"/>
    <w:rsid w:val="00C15983"/>
    <w:rsid w:val="00C15ADD"/>
    <w:rsid w:val="00C15B46"/>
    <w:rsid w:val="00C16BFF"/>
    <w:rsid w:val="00C17BF1"/>
    <w:rsid w:val="00C17FBF"/>
    <w:rsid w:val="00C206F1"/>
    <w:rsid w:val="00C20CF8"/>
    <w:rsid w:val="00C23F74"/>
    <w:rsid w:val="00C23FA4"/>
    <w:rsid w:val="00C242A4"/>
    <w:rsid w:val="00C2455D"/>
    <w:rsid w:val="00C24B90"/>
    <w:rsid w:val="00C25328"/>
    <w:rsid w:val="00C259CE"/>
    <w:rsid w:val="00C306BE"/>
    <w:rsid w:val="00C35E13"/>
    <w:rsid w:val="00C37141"/>
    <w:rsid w:val="00C37985"/>
    <w:rsid w:val="00C41802"/>
    <w:rsid w:val="00C42CFD"/>
    <w:rsid w:val="00C46E96"/>
    <w:rsid w:val="00C47506"/>
    <w:rsid w:val="00C476F5"/>
    <w:rsid w:val="00C54DF5"/>
    <w:rsid w:val="00C550EC"/>
    <w:rsid w:val="00C56D44"/>
    <w:rsid w:val="00C57972"/>
    <w:rsid w:val="00C62C3C"/>
    <w:rsid w:val="00C62FF3"/>
    <w:rsid w:val="00C63FE4"/>
    <w:rsid w:val="00C64E00"/>
    <w:rsid w:val="00C66ADD"/>
    <w:rsid w:val="00C66DBD"/>
    <w:rsid w:val="00C67C28"/>
    <w:rsid w:val="00C70543"/>
    <w:rsid w:val="00C70811"/>
    <w:rsid w:val="00C72697"/>
    <w:rsid w:val="00C7375E"/>
    <w:rsid w:val="00C74624"/>
    <w:rsid w:val="00C75AA9"/>
    <w:rsid w:val="00C76461"/>
    <w:rsid w:val="00C80843"/>
    <w:rsid w:val="00C8097D"/>
    <w:rsid w:val="00C82053"/>
    <w:rsid w:val="00C84581"/>
    <w:rsid w:val="00C86794"/>
    <w:rsid w:val="00C86C44"/>
    <w:rsid w:val="00C86D4A"/>
    <w:rsid w:val="00C907C2"/>
    <w:rsid w:val="00C912D1"/>
    <w:rsid w:val="00C92561"/>
    <w:rsid w:val="00C93108"/>
    <w:rsid w:val="00C931B6"/>
    <w:rsid w:val="00C93381"/>
    <w:rsid w:val="00C94D39"/>
    <w:rsid w:val="00C96530"/>
    <w:rsid w:val="00CA0852"/>
    <w:rsid w:val="00CA10B6"/>
    <w:rsid w:val="00CA2B3F"/>
    <w:rsid w:val="00CA5C99"/>
    <w:rsid w:val="00CB1059"/>
    <w:rsid w:val="00CB2730"/>
    <w:rsid w:val="00CB3668"/>
    <w:rsid w:val="00CB53A0"/>
    <w:rsid w:val="00CB58F8"/>
    <w:rsid w:val="00CB5FE3"/>
    <w:rsid w:val="00CB68A1"/>
    <w:rsid w:val="00CC0CD9"/>
    <w:rsid w:val="00CC287D"/>
    <w:rsid w:val="00CC368A"/>
    <w:rsid w:val="00CC3722"/>
    <w:rsid w:val="00CC54B1"/>
    <w:rsid w:val="00CC5706"/>
    <w:rsid w:val="00CC6E9A"/>
    <w:rsid w:val="00CD1E19"/>
    <w:rsid w:val="00CD2F49"/>
    <w:rsid w:val="00CD37E9"/>
    <w:rsid w:val="00CD4DF5"/>
    <w:rsid w:val="00CD4EB8"/>
    <w:rsid w:val="00CD62C5"/>
    <w:rsid w:val="00CE0020"/>
    <w:rsid w:val="00CE022D"/>
    <w:rsid w:val="00CE0CF8"/>
    <w:rsid w:val="00CE2CA7"/>
    <w:rsid w:val="00CE3885"/>
    <w:rsid w:val="00CE518F"/>
    <w:rsid w:val="00CE7493"/>
    <w:rsid w:val="00CF239A"/>
    <w:rsid w:val="00CF7C38"/>
    <w:rsid w:val="00CF7FAD"/>
    <w:rsid w:val="00D03944"/>
    <w:rsid w:val="00D06A3C"/>
    <w:rsid w:val="00D07C4F"/>
    <w:rsid w:val="00D10793"/>
    <w:rsid w:val="00D10F9B"/>
    <w:rsid w:val="00D13A33"/>
    <w:rsid w:val="00D14038"/>
    <w:rsid w:val="00D1407C"/>
    <w:rsid w:val="00D14611"/>
    <w:rsid w:val="00D152EF"/>
    <w:rsid w:val="00D15FE9"/>
    <w:rsid w:val="00D176D7"/>
    <w:rsid w:val="00D17962"/>
    <w:rsid w:val="00D22CD2"/>
    <w:rsid w:val="00D23E7D"/>
    <w:rsid w:val="00D261D1"/>
    <w:rsid w:val="00D303B1"/>
    <w:rsid w:val="00D30C11"/>
    <w:rsid w:val="00D31D3C"/>
    <w:rsid w:val="00D32012"/>
    <w:rsid w:val="00D32284"/>
    <w:rsid w:val="00D329A3"/>
    <w:rsid w:val="00D32B43"/>
    <w:rsid w:val="00D32BF2"/>
    <w:rsid w:val="00D3504F"/>
    <w:rsid w:val="00D35713"/>
    <w:rsid w:val="00D35F37"/>
    <w:rsid w:val="00D3748D"/>
    <w:rsid w:val="00D408FC"/>
    <w:rsid w:val="00D42169"/>
    <w:rsid w:val="00D450B4"/>
    <w:rsid w:val="00D45794"/>
    <w:rsid w:val="00D45B48"/>
    <w:rsid w:val="00D45EFF"/>
    <w:rsid w:val="00D46A3F"/>
    <w:rsid w:val="00D47743"/>
    <w:rsid w:val="00D50494"/>
    <w:rsid w:val="00D51578"/>
    <w:rsid w:val="00D5258F"/>
    <w:rsid w:val="00D54DA5"/>
    <w:rsid w:val="00D551B3"/>
    <w:rsid w:val="00D61885"/>
    <w:rsid w:val="00D646D4"/>
    <w:rsid w:val="00D6479C"/>
    <w:rsid w:val="00D64A44"/>
    <w:rsid w:val="00D654A7"/>
    <w:rsid w:val="00D67327"/>
    <w:rsid w:val="00D714E2"/>
    <w:rsid w:val="00D739F4"/>
    <w:rsid w:val="00D757DF"/>
    <w:rsid w:val="00D76945"/>
    <w:rsid w:val="00D76C80"/>
    <w:rsid w:val="00D77E48"/>
    <w:rsid w:val="00D818BE"/>
    <w:rsid w:val="00D8532C"/>
    <w:rsid w:val="00D85969"/>
    <w:rsid w:val="00D85ECF"/>
    <w:rsid w:val="00D93E04"/>
    <w:rsid w:val="00D94CCE"/>
    <w:rsid w:val="00D9509D"/>
    <w:rsid w:val="00D97B13"/>
    <w:rsid w:val="00DA10C1"/>
    <w:rsid w:val="00DA37D3"/>
    <w:rsid w:val="00DA4123"/>
    <w:rsid w:val="00DA4E22"/>
    <w:rsid w:val="00DA6ABF"/>
    <w:rsid w:val="00DA6D49"/>
    <w:rsid w:val="00DA7A51"/>
    <w:rsid w:val="00DA7E27"/>
    <w:rsid w:val="00DB1213"/>
    <w:rsid w:val="00DB3A65"/>
    <w:rsid w:val="00DB421B"/>
    <w:rsid w:val="00DB5891"/>
    <w:rsid w:val="00DB7DC2"/>
    <w:rsid w:val="00DC1370"/>
    <w:rsid w:val="00DC197C"/>
    <w:rsid w:val="00DC1D0D"/>
    <w:rsid w:val="00DC2E28"/>
    <w:rsid w:val="00DC3F67"/>
    <w:rsid w:val="00DC41F9"/>
    <w:rsid w:val="00DC6AB9"/>
    <w:rsid w:val="00DD07C5"/>
    <w:rsid w:val="00DD1B44"/>
    <w:rsid w:val="00DD1E8B"/>
    <w:rsid w:val="00DD2C99"/>
    <w:rsid w:val="00DD2D56"/>
    <w:rsid w:val="00DD3964"/>
    <w:rsid w:val="00DD419B"/>
    <w:rsid w:val="00DD5D4A"/>
    <w:rsid w:val="00DD6F08"/>
    <w:rsid w:val="00DE24B7"/>
    <w:rsid w:val="00DE4E41"/>
    <w:rsid w:val="00DE7594"/>
    <w:rsid w:val="00DF01FE"/>
    <w:rsid w:val="00DF09F4"/>
    <w:rsid w:val="00DF31BF"/>
    <w:rsid w:val="00DF5BFC"/>
    <w:rsid w:val="00E00FFD"/>
    <w:rsid w:val="00E0284C"/>
    <w:rsid w:val="00E02EA3"/>
    <w:rsid w:val="00E02FD2"/>
    <w:rsid w:val="00E0524A"/>
    <w:rsid w:val="00E11A08"/>
    <w:rsid w:val="00E11D3B"/>
    <w:rsid w:val="00E134AD"/>
    <w:rsid w:val="00E14019"/>
    <w:rsid w:val="00E153C0"/>
    <w:rsid w:val="00E15CB7"/>
    <w:rsid w:val="00E20B65"/>
    <w:rsid w:val="00E20DD7"/>
    <w:rsid w:val="00E229BF"/>
    <w:rsid w:val="00E22E5D"/>
    <w:rsid w:val="00E232F4"/>
    <w:rsid w:val="00E23330"/>
    <w:rsid w:val="00E23B25"/>
    <w:rsid w:val="00E25629"/>
    <w:rsid w:val="00E25EC6"/>
    <w:rsid w:val="00E27AFF"/>
    <w:rsid w:val="00E302B6"/>
    <w:rsid w:val="00E319A7"/>
    <w:rsid w:val="00E32B11"/>
    <w:rsid w:val="00E357C5"/>
    <w:rsid w:val="00E40A10"/>
    <w:rsid w:val="00E40A3C"/>
    <w:rsid w:val="00E42820"/>
    <w:rsid w:val="00E45443"/>
    <w:rsid w:val="00E4631D"/>
    <w:rsid w:val="00E5006E"/>
    <w:rsid w:val="00E50509"/>
    <w:rsid w:val="00E505C6"/>
    <w:rsid w:val="00E50ED9"/>
    <w:rsid w:val="00E53114"/>
    <w:rsid w:val="00E53439"/>
    <w:rsid w:val="00E53BFD"/>
    <w:rsid w:val="00E5417C"/>
    <w:rsid w:val="00E543CA"/>
    <w:rsid w:val="00E547A5"/>
    <w:rsid w:val="00E6012C"/>
    <w:rsid w:val="00E626D8"/>
    <w:rsid w:val="00E629F0"/>
    <w:rsid w:val="00E63BC8"/>
    <w:rsid w:val="00E6464B"/>
    <w:rsid w:val="00E6645A"/>
    <w:rsid w:val="00E6656E"/>
    <w:rsid w:val="00E67E42"/>
    <w:rsid w:val="00E67ED3"/>
    <w:rsid w:val="00E7085B"/>
    <w:rsid w:val="00E70DF2"/>
    <w:rsid w:val="00E718A2"/>
    <w:rsid w:val="00E73EF2"/>
    <w:rsid w:val="00E752D6"/>
    <w:rsid w:val="00E76C4F"/>
    <w:rsid w:val="00E801CF"/>
    <w:rsid w:val="00E823CE"/>
    <w:rsid w:val="00E83208"/>
    <w:rsid w:val="00E84771"/>
    <w:rsid w:val="00E86577"/>
    <w:rsid w:val="00E86C5C"/>
    <w:rsid w:val="00E87038"/>
    <w:rsid w:val="00E906AD"/>
    <w:rsid w:val="00E92247"/>
    <w:rsid w:val="00EA6FF2"/>
    <w:rsid w:val="00EB21E7"/>
    <w:rsid w:val="00EB3B67"/>
    <w:rsid w:val="00EB3FB4"/>
    <w:rsid w:val="00EB479B"/>
    <w:rsid w:val="00EB6F96"/>
    <w:rsid w:val="00EC38CF"/>
    <w:rsid w:val="00EC3C35"/>
    <w:rsid w:val="00EC5050"/>
    <w:rsid w:val="00EC602F"/>
    <w:rsid w:val="00EC621D"/>
    <w:rsid w:val="00EC6B4A"/>
    <w:rsid w:val="00EC6EA2"/>
    <w:rsid w:val="00EC7787"/>
    <w:rsid w:val="00EC7A24"/>
    <w:rsid w:val="00ED06E8"/>
    <w:rsid w:val="00ED097D"/>
    <w:rsid w:val="00ED0CDA"/>
    <w:rsid w:val="00ED128D"/>
    <w:rsid w:val="00ED26AF"/>
    <w:rsid w:val="00ED35D7"/>
    <w:rsid w:val="00ED37FB"/>
    <w:rsid w:val="00ED3FF6"/>
    <w:rsid w:val="00ED40A6"/>
    <w:rsid w:val="00ED44FE"/>
    <w:rsid w:val="00ED4C4C"/>
    <w:rsid w:val="00ED51AB"/>
    <w:rsid w:val="00ED66CB"/>
    <w:rsid w:val="00ED6EA9"/>
    <w:rsid w:val="00ED71A7"/>
    <w:rsid w:val="00ED7A18"/>
    <w:rsid w:val="00ED7AC8"/>
    <w:rsid w:val="00EE1367"/>
    <w:rsid w:val="00EE1422"/>
    <w:rsid w:val="00EE1EA8"/>
    <w:rsid w:val="00EE2205"/>
    <w:rsid w:val="00EE2578"/>
    <w:rsid w:val="00EE2FE4"/>
    <w:rsid w:val="00EE5211"/>
    <w:rsid w:val="00EE5E9C"/>
    <w:rsid w:val="00EE6FC0"/>
    <w:rsid w:val="00EF1B3D"/>
    <w:rsid w:val="00EF2435"/>
    <w:rsid w:val="00EF45C0"/>
    <w:rsid w:val="00EF4A29"/>
    <w:rsid w:val="00EF54E7"/>
    <w:rsid w:val="00EF5515"/>
    <w:rsid w:val="00F003D1"/>
    <w:rsid w:val="00F008F7"/>
    <w:rsid w:val="00F05FD1"/>
    <w:rsid w:val="00F0720F"/>
    <w:rsid w:val="00F108AF"/>
    <w:rsid w:val="00F10B18"/>
    <w:rsid w:val="00F15BF4"/>
    <w:rsid w:val="00F16865"/>
    <w:rsid w:val="00F1699C"/>
    <w:rsid w:val="00F16B08"/>
    <w:rsid w:val="00F16B81"/>
    <w:rsid w:val="00F20549"/>
    <w:rsid w:val="00F23F27"/>
    <w:rsid w:val="00F25C3B"/>
    <w:rsid w:val="00F25FA4"/>
    <w:rsid w:val="00F27702"/>
    <w:rsid w:val="00F30D18"/>
    <w:rsid w:val="00F33B8D"/>
    <w:rsid w:val="00F3430A"/>
    <w:rsid w:val="00F404FB"/>
    <w:rsid w:val="00F4065C"/>
    <w:rsid w:val="00F40894"/>
    <w:rsid w:val="00F44F91"/>
    <w:rsid w:val="00F44FE6"/>
    <w:rsid w:val="00F506C6"/>
    <w:rsid w:val="00F50FEF"/>
    <w:rsid w:val="00F53548"/>
    <w:rsid w:val="00F55649"/>
    <w:rsid w:val="00F56254"/>
    <w:rsid w:val="00F56E03"/>
    <w:rsid w:val="00F57ABE"/>
    <w:rsid w:val="00F60FB7"/>
    <w:rsid w:val="00F61704"/>
    <w:rsid w:val="00F62CEA"/>
    <w:rsid w:val="00F7017F"/>
    <w:rsid w:val="00F7072C"/>
    <w:rsid w:val="00F70D56"/>
    <w:rsid w:val="00F71E49"/>
    <w:rsid w:val="00F72503"/>
    <w:rsid w:val="00F72883"/>
    <w:rsid w:val="00F72DC0"/>
    <w:rsid w:val="00F74FC7"/>
    <w:rsid w:val="00F756B1"/>
    <w:rsid w:val="00F75C02"/>
    <w:rsid w:val="00F76216"/>
    <w:rsid w:val="00F77423"/>
    <w:rsid w:val="00F8387E"/>
    <w:rsid w:val="00F84B61"/>
    <w:rsid w:val="00F863AD"/>
    <w:rsid w:val="00F8794D"/>
    <w:rsid w:val="00F90F0B"/>
    <w:rsid w:val="00F910FC"/>
    <w:rsid w:val="00F92633"/>
    <w:rsid w:val="00F926F5"/>
    <w:rsid w:val="00F934B8"/>
    <w:rsid w:val="00F93B0C"/>
    <w:rsid w:val="00F94796"/>
    <w:rsid w:val="00F96727"/>
    <w:rsid w:val="00FA06DB"/>
    <w:rsid w:val="00FA0F2A"/>
    <w:rsid w:val="00FA34A9"/>
    <w:rsid w:val="00FA3F54"/>
    <w:rsid w:val="00FA4137"/>
    <w:rsid w:val="00FA4CE9"/>
    <w:rsid w:val="00FA4FF9"/>
    <w:rsid w:val="00FA5347"/>
    <w:rsid w:val="00FA552D"/>
    <w:rsid w:val="00FA73DB"/>
    <w:rsid w:val="00FA77C4"/>
    <w:rsid w:val="00FB0E43"/>
    <w:rsid w:val="00FB14D5"/>
    <w:rsid w:val="00FB2323"/>
    <w:rsid w:val="00FB47ED"/>
    <w:rsid w:val="00FC0416"/>
    <w:rsid w:val="00FC047B"/>
    <w:rsid w:val="00FC37D3"/>
    <w:rsid w:val="00FC3DDF"/>
    <w:rsid w:val="00FC450B"/>
    <w:rsid w:val="00FC60AA"/>
    <w:rsid w:val="00FC7255"/>
    <w:rsid w:val="00FC7836"/>
    <w:rsid w:val="00FD26D4"/>
    <w:rsid w:val="00FD3081"/>
    <w:rsid w:val="00FD4FDC"/>
    <w:rsid w:val="00FD5C4D"/>
    <w:rsid w:val="00FD5D23"/>
    <w:rsid w:val="00FD7CBF"/>
    <w:rsid w:val="00FD7E40"/>
    <w:rsid w:val="00FD7F43"/>
    <w:rsid w:val="00FE0027"/>
    <w:rsid w:val="00FE1998"/>
    <w:rsid w:val="00FE1A0D"/>
    <w:rsid w:val="00FE5AB1"/>
    <w:rsid w:val="00FE7A95"/>
    <w:rsid w:val="00FE7F85"/>
    <w:rsid w:val="00FF1E3A"/>
    <w:rsid w:val="00FF2A3B"/>
    <w:rsid w:val="00FF383E"/>
    <w:rsid w:val="00FF3F4F"/>
    <w:rsid w:val="00FF42C5"/>
    <w:rsid w:val="00FF6B1B"/>
  </w:rsids>
  <m:mathPr>
    <m:mathFont m:val="Cambria Math"/>
    <m:brkBin m:val="before"/>
    <m:brkBinSub m:val="--"/>
    <m:smallFrac/>
    <m:dispDef/>
    <m:lMargin m:val="0"/>
    <m:rMargin m:val="0"/>
    <m:defJc m:val="centerGroup"/>
    <m:wrapIndent m:val="1440"/>
    <m:intLim m:val="subSup"/>
    <m:naryLim m:val="undOvr"/>
  </m:mathPr>
  <w:themeFontLang w:val="vi-VN"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136EB"/>
    <w:rPr>
      <w:sz w:val="24"/>
      <w:szCs w:val="24"/>
      <w:lang w:val="en-US" w:eastAsia="en-US"/>
    </w:rPr>
  </w:style>
  <w:style w:type="paragraph" w:styleId="Heading1">
    <w:name w:val="heading 1"/>
    <w:basedOn w:val="Normal"/>
    <w:next w:val="Normal"/>
    <w:qFormat/>
    <w:rsid w:val="00FA34A9"/>
    <w:pPr>
      <w:keepNext/>
      <w:jc w:val="center"/>
      <w:outlineLvl w:val="0"/>
    </w:pPr>
    <w:rPr>
      <w:rFonts w:ascii=".VnTimeH" w:hAnsi=".VnTimeH"/>
      <w:b/>
      <w:sz w:val="28"/>
      <w:szCs w:val="20"/>
    </w:rPr>
  </w:style>
  <w:style w:type="paragraph" w:styleId="Heading2">
    <w:name w:val="heading 2"/>
    <w:basedOn w:val="Normal"/>
    <w:next w:val="Normal"/>
    <w:qFormat/>
    <w:rsid w:val="00FA34A9"/>
    <w:pPr>
      <w:keepNext/>
      <w:jc w:val="right"/>
      <w:outlineLvl w:val="1"/>
    </w:pPr>
    <w:rPr>
      <w:rFonts w:ascii=".VnTime" w:hAnsi=".VnTime"/>
      <w:i/>
      <w:sz w:val="28"/>
      <w:szCs w:val="20"/>
    </w:rPr>
  </w:style>
  <w:style w:type="paragraph" w:styleId="Heading3">
    <w:name w:val="heading 3"/>
    <w:basedOn w:val="Normal"/>
    <w:next w:val="Normal"/>
    <w:link w:val="Heading3Char"/>
    <w:qFormat/>
    <w:rsid w:val="00C25328"/>
    <w:pPr>
      <w:keepNext/>
      <w:outlineLvl w:val="2"/>
    </w:pPr>
    <w:rPr>
      <w:rFonts w:ascii=".VnTimeH" w:hAnsi=".VnTimeH"/>
      <w:b/>
      <w:szCs w:val="20"/>
    </w:rPr>
  </w:style>
  <w:style w:type="paragraph" w:styleId="Heading4">
    <w:name w:val="heading 4"/>
    <w:basedOn w:val="Normal"/>
    <w:next w:val="Normal"/>
    <w:link w:val="Heading4Char"/>
    <w:qFormat/>
    <w:rsid w:val="00C25328"/>
    <w:pPr>
      <w:keepNext/>
      <w:spacing w:before="40" w:after="80" w:line="312" w:lineRule="auto"/>
      <w:ind w:firstLine="567"/>
      <w:jc w:val="both"/>
      <w:outlineLvl w:val="3"/>
    </w:pPr>
    <w:rPr>
      <w:b/>
      <w:bCs/>
      <w:sz w:val="28"/>
      <w:szCs w:val="28"/>
    </w:rPr>
  </w:style>
  <w:style w:type="paragraph" w:styleId="Heading5">
    <w:name w:val="heading 5"/>
    <w:basedOn w:val="Normal"/>
    <w:next w:val="Normal"/>
    <w:qFormat/>
    <w:rsid w:val="00FA34A9"/>
    <w:pPr>
      <w:keepNext/>
      <w:spacing w:before="40" w:after="80" w:line="312" w:lineRule="auto"/>
      <w:ind w:firstLine="567"/>
      <w:jc w:val="right"/>
      <w:outlineLvl w:val="4"/>
    </w:pPr>
    <w:rPr>
      <w:rFonts w:ascii=".VnTimeH" w:hAnsi=".VnTimeH"/>
      <w:b/>
      <w:sz w:val="28"/>
      <w:szCs w:val="20"/>
    </w:rPr>
  </w:style>
  <w:style w:type="paragraph" w:styleId="Heading6">
    <w:name w:val="heading 6"/>
    <w:basedOn w:val="Normal"/>
    <w:next w:val="Normal"/>
    <w:qFormat/>
    <w:rsid w:val="00FA34A9"/>
    <w:pPr>
      <w:keepNext/>
      <w:ind w:firstLine="567"/>
      <w:jc w:val="both"/>
      <w:outlineLvl w:val="5"/>
    </w:pPr>
    <w:rPr>
      <w:rFonts w:ascii=".VnTime" w:hAnsi=".VnTime"/>
      <w:b/>
      <w:i/>
      <w:sz w:val="28"/>
      <w:szCs w:val="20"/>
    </w:rPr>
  </w:style>
  <w:style w:type="paragraph" w:styleId="Heading7">
    <w:name w:val="heading 7"/>
    <w:basedOn w:val="Normal"/>
    <w:next w:val="Normal"/>
    <w:qFormat/>
    <w:rsid w:val="00FA34A9"/>
    <w:pPr>
      <w:keepNext/>
      <w:ind w:firstLine="567"/>
      <w:outlineLvl w:val="6"/>
    </w:pPr>
    <w:rPr>
      <w:rFonts w:ascii=".VnTimeH" w:hAnsi=".VnTimeH"/>
      <w:b/>
      <w:spacing w:val="-8"/>
      <w:sz w:val="26"/>
      <w:szCs w:val="20"/>
    </w:rPr>
  </w:style>
  <w:style w:type="paragraph" w:styleId="Heading8">
    <w:name w:val="heading 8"/>
    <w:basedOn w:val="Normal"/>
    <w:next w:val="Normal"/>
    <w:qFormat/>
    <w:rsid w:val="00FA34A9"/>
    <w:pPr>
      <w:keepNext/>
      <w:ind w:firstLine="567"/>
      <w:jc w:val="center"/>
      <w:outlineLvl w:val="7"/>
    </w:pPr>
    <w:rPr>
      <w:rFonts w:ascii=".VnTimeH" w:hAnsi=".VnTimeH"/>
      <w:b/>
      <w:spacing w:val="-8"/>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C25328"/>
    <w:pPr>
      <w:spacing w:before="40" w:after="80" w:line="312" w:lineRule="auto"/>
      <w:ind w:firstLine="567"/>
      <w:jc w:val="both"/>
    </w:pPr>
    <w:rPr>
      <w:sz w:val="28"/>
      <w:szCs w:val="28"/>
    </w:rPr>
  </w:style>
  <w:style w:type="paragraph" w:styleId="BodyTextIndent2">
    <w:name w:val="Body Text Indent 2"/>
    <w:basedOn w:val="Normal"/>
    <w:rsid w:val="00C25328"/>
    <w:pPr>
      <w:spacing w:before="40" w:after="80" w:line="312" w:lineRule="auto"/>
      <w:ind w:firstLine="567"/>
      <w:jc w:val="center"/>
    </w:pPr>
    <w:rPr>
      <w:b/>
      <w:bCs/>
      <w:i/>
      <w:iCs/>
      <w:sz w:val="28"/>
      <w:szCs w:val="28"/>
    </w:rPr>
  </w:style>
  <w:style w:type="paragraph" w:styleId="BodyTextIndent3">
    <w:name w:val="Body Text Indent 3"/>
    <w:basedOn w:val="Normal"/>
    <w:rsid w:val="00C25328"/>
    <w:pPr>
      <w:spacing w:before="40" w:after="80" w:line="312" w:lineRule="auto"/>
      <w:ind w:firstLine="567"/>
      <w:jc w:val="both"/>
    </w:pPr>
    <w:rPr>
      <w:b/>
      <w:bCs/>
      <w:sz w:val="28"/>
      <w:szCs w:val="28"/>
    </w:rPr>
  </w:style>
  <w:style w:type="table" w:styleId="TableGrid">
    <w:name w:val="Table Grid"/>
    <w:basedOn w:val="TableNormal"/>
    <w:uiPriority w:val="59"/>
    <w:rsid w:val="00C253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C25328"/>
    <w:pPr>
      <w:tabs>
        <w:tab w:val="center" w:pos="4320"/>
        <w:tab w:val="right" w:pos="8640"/>
      </w:tabs>
    </w:pPr>
    <w:rPr>
      <w:sz w:val="28"/>
      <w:szCs w:val="28"/>
    </w:rPr>
  </w:style>
  <w:style w:type="character" w:styleId="PageNumber">
    <w:name w:val="page number"/>
    <w:basedOn w:val="DefaultParagraphFont"/>
    <w:rsid w:val="00C25328"/>
  </w:style>
  <w:style w:type="paragraph" w:styleId="ListParagraph">
    <w:name w:val="List Paragraph"/>
    <w:basedOn w:val="Normal"/>
    <w:uiPriority w:val="34"/>
    <w:qFormat/>
    <w:rsid w:val="00416B33"/>
    <w:pPr>
      <w:spacing w:after="200" w:line="276" w:lineRule="auto"/>
      <w:ind w:left="720"/>
      <w:contextualSpacing/>
    </w:pPr>
    <w:rPr>
      <w:rFonts w:eastAsia="Calibri"/>
      <w:sz w:val="26"/>
      <w:szCs w:val="22"/>
    </w:rPr>
  </w:style>
  <w:style w:type="paragraph" w:styleId="BalloonText">
    <w:name w:val="Balloon Text"/>
    <w:basedOn w:val="Normal"/>
    <w:semiHidden/>
    <w:rsid w:val="00E11D3B"/>
    <w:rPr>
      <w:rFonts w:ascii="Tahoma" w:hAnsi="Tahoma" w:cs="Tahoma"/>
      <w:sz w:val="16"/>
      <w:szCs w:val="16"/>
    </w:rPr>
  </w:style>
  <w:style w:type="paragraph" w:styleId="Header">
    <w:name w:val="header"/>
    <w:basedOn w:val="Normal"/>
    <w:rsid w:val="00F72DC0"/>
    <w:pPr>
      <w:tabs>
        <w:tab w:val="center" w:pos="4320"/>
        <w:tab w:val="right" w:pos="8640"/>
      </w:tabs>
    </w:pPr>
  </w:style>
  <w:style w:type="paragraph" w:customStyle="1" w:styleId="Char">
    <w:name w:val="Char"/>
    <w:basedOn w:val="Normal"/>
    <w:rsid w:val="00481101"/>
    <w:pPr>
      <w:widowControl w:val="0"/>
      <w:jc w:val="both"/>
    </w:pPr>
    <w:rPr>
      <w:rFonts w:ascii="Tahoma" w:eastAsia="SimSun" w:hAnsi="Tahoma"/>
      <w:kern w:val="2"/>
      <w:szCs w:val="20"/>
      <w:lang w:eastAsia="zh-CN"/>
    </w:rPr>
  </w:style>
  <w:style w:type="paragraph" w:styleId="DocumentMap">
    <w:name w:val="Document Map"/>
    <w:basedOn w:val="Normal"/>
    <w:semiHidden/>
    <w:rsid w:val="007C5F06"/>
    <w:pPr>
      <w:shd w:val="clear" w:color="auto" w:fill="000080"/>
    </w:pPr>
    <w:rPr>
      <w:rFonts w:ascii="Tahoma" w:hAnsi="Tahoma" w:cs="Tahoma"/>
      <w:sz w:val="20"/>
      <w:szCs w:val="20"/>
    </w:rPr>
  </w:style>
  <w:style w:type="paragraph" w:styleId="BodyText2">
    <w:name w:val="Body Text 2"/>
    <w:basedOn w:val="Normal"/>
    <w:link w:val="BodyText2Char"/>
    <w:rsid w:val="001536A9"/>
    <w:pPr>
      <w:spacing w:after="120" w:line="480" w:lineRule="auto"/>
    </w:pPr>
  </w:style>
  <w:style w:type="character" w:customStyle="1" w:styleId="BodyText2Char">
    <w:name w:val="Body Text 2 Char"/>
    <w:link w:val="BodyText2"/>
    <w:rsid w:val="001536A9"/>
    <w:rPr>
      <w:sz w:val="24"/>
      <w:szCs w:val="24"/>
      <w:lang w:val="en-US" w:eastAsia="en-US" w:bidi="ar-SA"/>
    </w:rPr>
  </w:style>
  <w:style w:type="paragraph" w:styleId="BodyText">
    <w:name w:val="Body Text"/>
    <w:basedOn w:val="Normal"/>
    <w:rsid w:val="00FA34A9"/>
    <w:pPr>
      <w:jc w:val="center"/>
    </w:pPr>
    <w:rPr>
      <w:rFonts w:ascii=".VnTimeH" w:hAnsi=".VnTimeH"/>
      <w:sz w:val="26"/>
      <w:szCs w:val="20"/>
    </w:rPr>
  </w:style>
  <w:style w:type="paragraph" w:customStyle="1" w:styleId="DefaultParagraphFontParaCharCharCharCharChar">
    <w:name w:val="Default Paragraph Font Para Char Char Char Char Char"/>
    <w:autoRedefine/>
    <w:rsid w:val="00FA34A9"/>
    <w:pPr>
      <w:tabs>
        <w:tab w:val="left" w:pos="1152"/>
      </w:tabs>
      <w:spacing w:before="120" w:after="120" w:line="312" w:lineRule="auto"/>
    </w:pPr>
    <w:rPr>
      <w:rFonts w:ascii="Arial" w:hAnsi="Arial" w:cs="Arial"/>
      <w:sz w:val="26"/>
      <w:szCs w:val="26"/>
      <w:lang w:val="en-US" w:eastAsia="en-US"/>
    </w:rPr>
  </w:style>
  <w:style w:type="character" w:customStyle="1" w:styleId="BodyTextIndentChar">
    <w:name w:val="Body Text Indent Char"/>
    <w:link w:val="BodyTextIndent"/>
    <w:rsid w:val="00FA34A9"/>
    <w:rPr>
      <w:sz w:val="28"/>
      <w:szCs w:val="28"/>
      <w:lang w:val="en-US" w:eastAsia="en-US" w:bidi="ar-SA"/>
    </w:rPr>
  </w:style>
  <w:style w:type="character" w:customStyle="1" w:styleId="CharChar1">
    <w:name w:val="Char Char1"/>
    <w:rsid w:val="00775B19"/>
    <w:rPr>
      <w:sz w:val="28"/>
      <w:szCs w:val="28"/>
      <w:lang w:val="en-US" w:eastAsia="en-US" w:bidi="ar-SA"/>
    </w:rPr>
  </w:style>
  <w:style w:type="paragraph" w:customStyle="1" w:styleId="Char0">
    <w:name w:val="Char"/>
    <w:basedOn w:val="Normal"/>
    <w:rsid w:val="00775B19"/>
    <w:pPr>
      <w:widowControl w:val="0"/>
      <w:jc w:val="both"/>
    </w:pPr>
    <w:rPr>
      <w:rFonts w:ascii="Tahoma" w:eastAsia="SimSun" w:hAnsi="Tahoma"/>
      <w:kern w:val="2"/>
      <w:szCs w:val="20"/>
      <w:lang w:eastAsia="zh-CN"/>
    </w:rPr>
  </w:style>
  <w:style w:type="character" w:customStyle="1" w:styleId="Heading3Char">
    <w:name w:val="Heading 3 Char"/>
    <w:link w:val="Heading3"/>
    <w:rsid w:val="00485F24"/>
    <w:rPr>
      <w:rFonts w:ascii=".VnTimeH" w:hAnsi=".VnTimeH"/>
      <w:b/>
      <w:sz w:val="24"/>
      <w:lang w:val="en-US" w:eastAsia="en-US"/>
    </w:rPr>
  </w:style>
  <w:style w:type="character" w:customStyle="1" w:styleId="Heading4Char">
    <w:name w:val="Heading 4 Char"/>
    <w:link w:val="Heading4"/>
    <w:rsid w:val="00485F24"/>
    <w:rPr>
      <w:b/>
      <w:bCs/>
      <w:sz w:val="28"/>
      <w:szCs w:val="28"/>
      <w:lang w:val="en-US" w:eastAsia="en-US"/>
    </w:rPr>
  </w:style>
  <w:style w:type="character" w:customStyle="1" w:styleId="FooterChar">
    <w:name w:val="Footer Char"/>
    <w:link w:val="Footer"/>
    <w:uiPriority w:val="99"/>
    <w:rsid w:val="00B478C3"/>
    <w:rPr>
      <w:sz w:val="28"/>
      <w:szCs w:val="28"/>
      <w:lang w:val="en-US" w:eastAsia="en-US"/>
    </w:rPr>
  </w:style>
  <w:style w:type="character" w:customStyle="1" w:styleId="st">
    <w:name w:val="st"/>
    <w:rsid w:val="00287EAF"/>
  </w:style>
  <w:style w:type="character" w:styleId="Emphasis">
    <w:name w:val="Emphasis"/>
    <w:uiPriority w:val="20"/>
    <w:qFormat/>
    <w:rsid w:val="00287EAF"/>
    <w:rPr>
      <w:i/>
      <w:iCs/>
    </w:rPr>
  </w:style>
  <w:style w:type="character" w:styleId="Hyperlink">
    <w:name w:val="Hyperlink"/>
    <w:basedOn w:val="DefaultParagraphFont"/>
    <w:uiPriority w:val="99"/>
    <w:unhideWhenUsed/>
    <w:rsid w:val="00D35713"/>
    <w:rPr>
      <w:color w:val="0000FF"/>
      <w:u w:val="single"/>
    </w:rPr>
  </w:style>
  <w:style w:type="character" w:styleId="FollowedHyperlink">
    <w:name w:val="FollowedHyperlink"/>
    <w:basedOn w:val="DefaultParagraphFont"/>
    <w:uiPriority w:val="99"/>
    <w:unhideWhenUsed/>
    <w:rsid w:val="00D35713"/>
    <w:rPr>
      <w:color w:val="800080"/>
      <w:u w:val="single"/>
    </w:rPr>
  </w:style>
  <w:style w:type="paragraph" w:customStyle="1" w:styleId="font0">
    <w:name w:val="font0"/>
    <w:basedOn w:val="Normal"/>
    <w:rsid w:val="00D35713"/>
    <w:pPr>
      <w:spacing w:before="100" w:beforeAutospacing="1" w:after="100" w:afterAutospacing="1"/>
    </w:pPr>
    <w:rPr>
      <w:rFonts w:ascii="Arial" w:hAnsi="Arial" w:cs="Arial"/>
      <w:color w:val="000000"/>
      <w:sz w:val="22"/>
      <w:szCs w:val="22"/>
      <w:lang w:val="vi-VN" w:eastAsia="ko-KR"/>
    </w:rPr>
  </w:style>
  <w:style w:type="paragraph" w:customStyle="1" w:styleId="font1">
    <w:name w:val="font1"/>
    <w:basedOn w:val="Normal"/>
    <w:rsid w:val="00D35713"/>
    <w:pPr>
      <w:spacing w:before="100" w:beforeAutospacing="1" w:after="100" w:afterAutospacing="1"/>
    </w:pPr>
    <w:rPr>
      <w:rFonts w:ascii="Arial" w:hAnsi="Arial" w:cs="Arial"/>
      <w:color w:val="000000"/>
      <w:sz w:val="22"/>
      <w:szCs w:val="22"/>
      <w:lang w:val="vi-VN" w:eastAsia="ko-KR"/>
    </w:rPr>
  </w:style>
  <w:style w:type="paragraph" w:customStyle="1" w:styleId="font5">
    <w:name w:val="font5"/>
    <w:basedOn w:val="Normal"/>
    <w:rsid w:val="00D35713"/>
    <w:pPr>
      <w:spacing w:before="100" w:beforeAutospacing="1" w:after="100" w:afterAutospacing="1"/>
    </w:pPr>
    <w:rPr>
      <w:b/>
      <w:bCs/>
      <w:lang w:val="vi-VN" w:eastAsia="ko-KR"/>
    </w:rPr>
  </w:style>
  <w:style w:type="paragraph" w:customStyle="1" w:styleId="font6">
    <w:name w:val="font6"/>
    <w:basedOn w:val="Normal"/>
    <w:rsid w:val="00D35713"/>
    <w:pPr>
      <w:spacing w:before="100" w:beforeAutospacing="1" w:after="100" w:afterAutospacing="1"/>
    </w:pPr>
    <w:rPr>
      <w:lang w:val="vi-VN" w:eastAsia="ko-KR"/>
    </w:rPr>
  </w:style>
  <w:style w:type="paragraph" w:customStyle="1" w:styleId="xl66">
    <w:name w:val="xl66"/>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color w:val="FF0000"/>
      <w:lang w:val="vi-VN" w:eastAsia="ko-KR"/>
    </w:rPr>
  </w:style>
  <w:style w:type="paragraph" w:customStyle="1" w:styleId="xl67">
    <w:name w:val="xl67"/>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color w:val="FF0000"/>
      <w:lang w:val="vi-VN" w:eastAsia="ko-KR"/>
    </w:rPr>
  </w:style>
  <w:style w:type="paragraph" w:customStyle="1" w:styleId="xl68">
    <w:name w:val="xl68"/>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FF0000"/>
      <w:lang w:val="vi-VN" w:eastAsia="ko-KR"/>
    </w:rPr>
  </w:style>
  <w:style w:type="paragraph" w:customStyle="1" w:styleId="xl69">
    <w:name w:val="xl69"/>
    <w:basedOn w:val="Normal"/>
    <w:rsid w:val="00D357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vi-VN" w:eastAsia="ko-KR"/>
    </w:rPr>
  </w:style>
  <w:style w:type="paragraph" w:customStyle="1" w:styleId="xl70">
    <w:name w:val="xl70"/>
    <w:basedOn w:val="Normal"/>
    <w:rsid w:val="00D357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vi-VN" w:eastAsia="ko-KR"/>
    </w:rPr>
  </w:style>
  <w:style w:type="paragraph" w:customStyle="1" w:styleId="xl71">
    <w:name w:val="xl71"/>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lang w:val="vi-VN" w:eastAsia="ko-KR"/>
    </w:rPr>
  </w:style>
  <w:style w:type="paragraph" w:customStyle="1" w:styleId="xl72">
    <w:name w:val="xl72"/>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lang w:val="vi-VN" w:eastAsia="ko-KR"/>
    </w:rPr>
  </w:style>
  <w:style w:type="paragraph" w:customStyle="1" w:styleId="xl73">
    <w:name w:val="xl73"/>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vi-VN" w:eastAsia="ko-KR"/>
    </w:rPr>
  </w:style>
  <w:style w:type="paragraph" w:customStyle="1" w:styleId="xl74">
    <w:name w:val="xl74"/>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vi-VN" w:eastAsia="ko-KR"/>
    </w:rPr>
  </w:style>
  <w:style w:type="paragraph" w:customStyle="1" w:styleId="xl75">
    <w:name w:val="xl75"/>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lang w:val="vi-VN" w:eastAsia="ko-KR"/>
    </w:rPr>
  </w:style>
  <w:style w:type="paragraph" w:customStyle="1" w:styleId="xl76">
    <w:name w:val="xl76"/>
    <w:basedOn w:val="Normal"/>
    <w:rsid w:val="00D3571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i/>
      <w:iCs/>
      <w:lang w:val="vi-VN" w:eastAsia="ko-KR"/>
    </w:rPr>
  </w:style>
  <w:style w:type="paragraph" w:customStyle="1" w:styleId="xl77">
    <w:name w:val="xl77"/>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lang w:val="vi-VN" w:eastAsia="ko-KR"/>
    </w:rPr>
  </w:style>
  <w:style w:type="paragraph" w:customStyle="1" w:styleId="xl78">
    <w:name w:val="xl78"/>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lang w:val="vi-VN" w:eastAsia="ko-KR"/>
    </w:rPr>
  </w:style>
  <w:style w:type="paragraph" w:customStyle="1" w:styleId="xl79">
    <w:name w:val="xl79"/>
    <w:basedOn w:val="Normal"/>
    <w:rsid w:val="00D35713"/>
    <w:pPr>
      <w:spacing w:before="100" w:beforeAutospacing="1" w:after="100" w:afterAutospacing="1"/>
      <w:jc w:val="center"/>
    </w:pPr>
    <w:rPr>
      <w:lang w:val="vi-VN" w:eastAsia="ko-KR"/>
    </w:rPr>
  </w:style>
  <w:style w:type="paragraph" w:customStyle="1" w:styleId="xl80">
    <w:name w:val="xl80"/>
    <w:basedOn w:val="Normal"/>
    <w:rsid w:val="00D35713"/>
    <w:pPr>
      <w:spacing w:before="100" w:beforeAutospacing="1" w:after="100" w:afterAutospacing="1"/>
    </w:pPr>
    <w:rPr>
      <w:lang w:val="vi-VN" w:eastAsia="ko-KR"/>
    </w:rPr>
  </w:style>
  <w:style w:type="paragraph" w:customStyle="1" w:styleId="xl81">
    <w:name w:val="xl81"/>
    <w:basedOn w:val="Normal"/>
    <w:rsid w:val="00D357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vi-VN" w:eastAsia="ko-KR"/>
    </w:rPr>
  </w:style>
  <w:style w:type="paragraph" w:customStyle="1" w:styleId="xl82">
    <w:name w:val="xl82"/>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lang w:val="vi-VN" w:eastAsia="ko-KR"/>
    </w:rPr>
  </w:style>
  <w:style w:type="paragraph" w:customStyle="1" w:styleId="xl83">
    <w:name w:val="xl83"/>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val="vi-VN" w:eastAsia="ko-KR"/>
    </w:rPr>
  </w:style>
  <w:style w:type="paragraph" w:customStyle="1" w:styleId="xl84">
    <w:name w:val="xl84"/>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val="vi-VN" w:eastAsia="ko-KR"/>
    </w:rPr>
  </w:style>
  <w:style w:type="paragraph" w:customStyle="1" w:styleId="xl85">
    <w:name w:val="xl85"/>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val="vi-VN" w:eastAsia="ko-KR"/>
    </w:rPr>
  </w:style>
  <w:style w:type="paragraph" w:customStyle="1" w:styleId="xl86">
    <w:name w:val="xl86"/>
    <w:basedOn w:val="Normal"/>
    <w:rsid w:val="00D35713"/>
    <w:pPr>
      <w:shd w:val="clear" w:color="000000" w:fill="FFFFFF"/>
      <w:spacing w:before="100" w:beforeAutospacing="1" w:after="100" w:afterAutospacing="1"/>
    </w:pPr>
    <w:rPr>
      <w:lang w:val="vi-VN" w:eastAsia="ko-KR"/>
    </w:rPr>
  </w:style>
  <w:style w:type="paragraph" w:customStyle="1" w:styleId="xl87">
    <w:name w:val="xl87"/>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lang w:val="vi-VN" w:eastAsia="ko-KR"/>
    </w:rPr>
  </w:style>
  <w:style w:type="paragraph" w:customStyle="1" w:styleId="xl88">
    <w:name w:val="xl88"/>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lang w:val="vi-VN" w:eastAsia="ko-KR"/>
    </w:rPr>
  </w:style>
  <w:style w:type="paragraph" w:customStyle="1" w:styleId="xl89">
    <w:name w:val="xl89"/>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lang w:val="vi-VN" w:eastAsia="ko-KR"/>
    </w:rPr>
  </w:style>
  <w:style w:type="paragraph" w:customStyle="1" w:styleId="xl90">
    <w:name w:val="xl90"/>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lang w:val="vi-VN" w:eastAsia="ko-KR"/>
    </w:rPr>
  </w:style>
  <w:style w:type="paragraph" w:customStyle="1" w:styleId="xl91">
    <w:name w:val="xl91"/>
    <w:basedOn w:val="Normal"/>
    <w:rsid w:val="00D35713"/>
    <w:pPr>
      <w:shd w:val="clear" w:color="000000" w:fill="FFFFFF"/>
      <w:spacing w:before="100" w:beforeAutospacing="1" w:after="100" w:afterAutospacing="1"/>
    </w:pPr>
    <w:rPr>
      <w:b/>
      <w:bCs/>
      <w:lang w:val="vi-VN" w:eastAsia="ko-KR"/>
    </w:rPr>
  </w:style>
  <w:style w:type="paragraph" w:customStyle="1" w:styleId="xl92">
    <w:name w:val="xl92"/>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val="vi-VN" w:eastAsia="ko-KR"/>
    </w:rPr>
  </w:style>
  <w:style w:type="paragraph" w:customStyle="1" w:styleId="xl93">
    <w:name w:val="xl93"/>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vi-VN" w:eastAsia="ko-KR"/>
    </w:rPr>
  </w:style>
  <w:style w:type="paragraph" w:customStyle="1" w:styleId="xl94">
    <w:name w:val="xl94"/>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lang w:val="vi-VN" w:eastAsia="ko-KR"/>
    </w:rPr>
  </w:style>
  <w:style w:type="paragraph" w:customStyle="1" w:styleId="xl95">
    <w:name w:val="xl95"/>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val="vi-VN" w:eastAsia="ko-KR"/>
    </w:rPr>
  </w:style>
  <w:style w:type="paragraph" w:customStyle="1" w:styleId="xl96">
    <w:name w:val="xl96"/>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vi-VN" w:eastAsia="ko-KR"/>
    </w:rPr>
  </w:style>
  <w:style w:type="paragraph" w:customStyle="1" w:styleId="xl97">
    <w:name w:val="xl97"/>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lang w:val="vi-VN" w:eastAsia="ko-KR"/>
    </w:rPr>
  </w:style>
  <w:style w:type="paragraph" w:customStyle="1" w:styleId="xl98">
    <w:name w:val="xl98"/>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lang w:val="vi-VN" w:eastAsia="ko-KR"/>
    </w:rPr>
  </w:style>
  <w:style w:type="paragraph" w:customStyle="1" w:styleId="xl99">
    <w:name w:val="xl99"/>
    <w:basedOn w:val="Normal"/>
    <w:rsid w:val="00D35713"/>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lang w:val="vi-VN" w:eastAsia="ko-KR"/>
    </w:rPr>
  </w:style>
  <w:style w:type="paragraph" w:customStyle="1" w:styleId="xl100">
    <w:name w:val="xl100"/>
    <w:basedOn w:val="Normal"/>
    <w:rsid w:val="00D3571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val="vi-VN" w:eastAsia="ko-KR"/>
    </w:rPr>
  </w:style>
  <w:style w:type="paragraph" w:customStyle="1" w:styleId="xl101">
    <w:name w:val="xl101"/>
    <w:basedOn w:val="Normal"/>
    <w:rsid w:val="00D35713"/>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lang w:val="vi-VN" w:eastAsia="ko-KR"/>
    </w:rPr>
  </w:style>
  <w:style w:type="paragraph" w:customStyle="1" w:styleId="xl102">
    <w:name w:val="xl102"/>
    <w:basedOn w:val="Normal"/>
    <w:rsid w:val="00D3571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vi-VN" w:eastAsia="ko-KR"/>
    </w:rPr>
  </w:style>
  <w:style w:type="paragraph" w:customStyle="1" w:styleId="xl103">
    <w:name w:val="xl103"/>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val="vi-VN" w:eastAsia="ko-KR"/>
    </w:rPr>
  </w:style>
  <w:style w:type="paragraph" w:customStyle="1" w:styleId="xl104">
    <w:name w:val="xl104"/>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lang w:val="vi-VN" w:eastAsia="ko-KR"/>
    </w:rPr>
  </w:style>
  <w:style w:type="paragraph" w:customStyle="1" w:styleId="xl105">
    <w:name w:val="xl105"/>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val="vi-VN" w:eastAsia="ko-KR"/>
    </w:rPr>
  </w:style>
  <w:style w:type="paragraph" w:customStyle="1" w:styleId="xl106">
    <w:name w:val="xl106"/>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val="vi-VN" w:eastAsia="ko-KR"/>
    </w:rPr>
  </w:style>
  <w:style w:type="paragraph" w:customStyle="1" w:styleId="xl107">
    <w:name w:val="xl107"/>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vi-VN" w:eastAsia="ko-KR"/>
    </w:rPr>
  </w:style>
  <w:style w:type="paragraph" w:customStyle="1" w:styleId="xl108">
    <w:name w:val="xl108"/>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lang w:val="vi-VN" w:eastAsia="ko-KR"/>
    </w:rPr>
  </w:style>
  <w:style w:type="paragraph" w:customStyle="1" w:styleId="xl109">
    <w:name w:val="xl109"/>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lang w:val="vi-VN" w:eastAsia="ko-KR"/>
    </w:rPr>
  </w:style>
  <w:style w:type="paragraph" w:customStyle="1" w:styleId="xl110">
    <w:name w:val="xl110"/>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lang w:val="vi-VN" w:eastAsia="ko-KR"/>
    </w:rPr>
  </w:style>
  <w:style w:type="paragraph" w:customStyle="1" w:styleId="xl111">
    <w:name w:val="xl111"/>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vi-VN" w:eastAsia="ko-KR"/>
    </w:rPr>
  </w:style>
  <w:style w:type="paragraph" w:customStyle="1" w:styleId="xl112">
    <w:name w:val="xl112"/>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val="vi-VN" w:eastAsia="ko-KR"/>
    </w:rPr>
  </w:style>
  <w:style w:type="paragraph" w:customStyle="1" w:styleId="xl113">
    <w:name w:val="xl113"/>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val="vi-VN" w:eastAsia="ko-KR"/>
    </w:rPr>
  </w:style>
  <w:style w:type="paragraph" w:customStyle="1" w:styleId="xl114">
    <w:name w:val="xl114"/>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lang w:val="vi-VN" w:eastAsia="ko-KR"/>
    </w:rPr>
  </w:style>
  <w:style w:type="paragraph" w:customStyle="1" w:styleId="xl115">
    <w:name w:val="xl115"/>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lang w:val="vi-VN" w:eastAsia="ko-KR"/>
    </w:rPr>
  </w:style>
  <w:style w:type="paragraph" w:customStyle="1" w:styleId="xl116">
    <w:name w:val="xl116"/>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i/>
      <w:iCs/>
      <w:lang w:val="vi-VN" w:eastAsia="ko-KR"/>
    </w:rPr>
  </w:style>
  <w:style w:type="paragraph" w:customStyle="1" w:styleId="xl117">
    <w:name w:val="xl117"/>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lang w:val="vi-VN" w:eastAsia="ko-KR"/>
    </w:rPr>
  </w:style>
  <w:style w:type="paragraph" w:customStyle="1" w:styleId="xl118">
    <w:name w:val="xl118"/>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vi-VN" w:eastAsia="ko-KR"/>
    </w:rPr>
  </w:style>
  <w:style w:type="paragraph" w:customStyle="1" w:styleId="xl119">
    <w:name w:val="xl119"/>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lang w:val="vi-VN" w:eastAsia="ko-KR"/>
    </w:rPr>
  </w:style>
  <w:style w:type="paragraph" w:customStyle="1" w:styleId="xl120">
    <w:name w:val="xl120"/>
    <w:basedOn w:val="Normal"/>
    <w:rsid w:val="00D3571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i/>
      <w:iCs/>
      <w:lang w:val="vi-VN" w:eastAsia="ko-KR"/>
    </w:rPr>
  </w:style>
  <w:style w:type="paragraph" w:customStyle="1" w:styleId="xl121">
    <w:name w:val="xl121"/>
    <w:basedOn w:val="Normal"/>
    <w:rsid w:val="00D3571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i/>
      <w:iCs/>
      <w:lang w:val="vi-VN" w:eastAsia="ko-KR"/>
    </w:rPr>
  </w:style>
  <w:style w:type="paragraph" w:customStyle="1" w:styleId="xl122">
    <w:name w:val="xl122"/>
    <w:basedOn w:val="Normal"/>
    <w:rsid w:val="00D35713"/>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i/>
      <w:iCs/>
      <w:lang w:val="vi-VN" w:eastAsia="ko-KR"/>
    </w:rPr>
  </w:style>
  <w:style w:type="paragraph" w:customStyle="1" w:styleId="xl123">
    <w:name w:val="xl123"/>
    <w:basedOn w:val="Normal"/>
    <w:rsid w:val="00D3571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i/>
      <w:iCs/>
      <w:lang w:val="vi-VN" w:eastAsia="ko-KR"/>
    </w:rPr>
  </w:style>
  <w:style w:type="paragraph" w:customStyle="1" w:styleId="xl124">
    <w:name w:val="xl124"/>
    <w:basedOn w:val="Normal"/>
    <w:rsid w:val="00D35713"/>
    <w:pPr>
      <w:shd w:val="clear" w:color="000000" w:fill="FFFFFF"/>
      <w:spacing w:before="100" w:beforeAutospacing="1" w:after="100" w:afterAutospacing="1"/>
    </w:pPr>
    <w:rPr>
      <w:b/>
      <w:bCs/>
      <w:i/>
      <w:iCs/>
      <w:lang w:val="vi-VN" w:eastAsia="ko-KR"/>
    </w:rPr>
  </w:style>
  <w:style w:type="paragraph" w:customStyle="1" w:styleId="xl125">
    <w:name w:val="xl125"/>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lang w:val="vi-VN" w:eastAsia="ko-KR"/>
    </w:rPr>
  </w:style>
  <w:style w:type="paragraph" w:customStyle="1" w:styleId="xl126">
    <w:name w:val="xl126"/>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lang w:val="vi-VN" w:eastAsia="ko-KR"/>
    </w:rPr>
  </w:style>
  <w:style w:type="paragraph" w:customStyle="1" w:styleId="xl127">
    <w:name w:val="xl127"/>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lang w:val="vi-VN" w:eastAsia="ko-KR"/>
    </w:rPr>
  </w:style>
  <w:style w:type="paragraph" w:customStyle="1" w:styleId="xl128">
    <w:name w:val="xl128"/>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lang w:val="vi-VN" w:eastAsia="ko-KR"/>
    </w:rPr>
  </w:style>
  <w:style w:type="paragraph" w:customStyle="1" w:styleId="xl129">
    <w:name w:val="xl129"/>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lang w:val="vi-VN" w:eastAsia="ko-KR"/>
    </w:rPr>
  </w:style>
  <w:style w:type="paragraph" w:customStyle="1" w:styleId="xl130">
    <w:name w:val="xl130"/>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lang w:val="vi-VN" w:eastAsia="ko-KR"/>
    </w:rPr>
  </w:style>
  <w:style w:type="paragraph" w:customStyle="1" w:styleId="xl131">
    <w:name w:val="xl131"/>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vi-VN" w:eastAsia="ko-KR"/>
    </w:rPr>
  </w:style>
  <w:style w:type="paragraph" w:customStyle="1" w:styleId="xl132">
    <w:name w:val="xl132"/>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lang w:val="vi-VN" w:eastAsia="ko-KR"/>
    </w:rPr>
  </w:style>
  <w:style w:type="paragraph" w:customStyle="1" w:styleId="xl133">
    <w:name w:val="xl133"/>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lang w:val="vi-VN" w:eastAsia="ko-KR"/>
    </w:rPr>
  </w:style>
  <w:style w:type="paragraph" w:customStyle="1" w:styleId="xl134">
    <w:name w:val="xl134"/>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lang w:val="vi-VN" w:eastAsia="ko-KR"/>
    </w:rPr>
  </w:style>
  <w:style w:type="paragraph" w:customStyle="1" w:styleId="xl135">
    <w:name w:val="xl135"/>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lang w:val="vi-VN" w:eastAsia="ko-KR"/>
    </w:rPr>
  </w:style>
  <w:style w:type="paragraph" w:customStyle="1" w:styleId="xl136">
    <w:name w:val="xl136"/>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val="vi-VN" w:eastAsia="ko-KR"/>
    </w:rPr>
  </w:style>
  <w:style w:type="paragraph" w:customStyle="1" w:styleId="xl137">
    <w:name w:val="xl137"/>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lang w:val="vi-VN" w:eastAsia="ko-KR"/>
    </w:rPr>
  </w:style>
  <w:style w:type="paragraph" w:customStyle="1" w:styleId="xl138">
    <w:name w:val="xl138"/>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lang w:val="vi-VN" w:eastAsia="ko-KR"/>
    </w:rPr>
  </w:style>
  <w:style w:type="paragraph" w:customStyle="1" w:styleId="xl139">
    <w:name w:val="xl139"/>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lang w:val="vi-VN" w:eastAsia="ko-KR"/>
    </w:rPr>
  </w:style>
  <w:style w:type="paragraph" w:customStyle="1" w:styleId="xl140">
    <w:name w:val="xl140"/>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lang w:val="vi-VN" w:eastAsia="ko-KR"/>
    </w:rPr>
  </w:style>
  <w:style w:type="paragraph" w:customStyle="1" w:styleId="xl141">
    <w:name w:val="xl141"/>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lang w:val="vi-VN" w:eastAsia="ko-KR"/>
    </w:rPr>
  </w:style>
  <w:style w:type="paragraph" w:customStyle="1" w:styleId="xl142">
    <w:name w:val="xl142"/>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lang w:val="vi-VN" w:eastAsia="ko-KR"/>
    </w:rPr>
  </w:style>
  <w:style w:type="paragraph" w:customStyle="1" w:styleId="xl143">
    <w:name w:val="xl143"/>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val="vi-VN" w:eastAsia="ko-KR"/>
    </w:rPr>
  </w:style>
  <w:style w:type="paragraph" w:customStyle="1" w:styleId="xl144">
    <w:name w:val="xl144"/>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lang w:val="vi-VN" w:eastAsia="ko-KR"/>
    </w:rPr>
  </w:style>
  <w:style w:type="paragraph" w:customStyle="1" w:styleId="xl145">
    <w:name w:val="xl145"/>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lang w:val="vi-VN" w:eastAsia="ko-KR"/>
    </w:rPr>
  </w:style>
  <w:style w:type="paragraph" w:customStyle="1" w:styleId="xl146">
    <w:name w:val="xl146"/>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lang w:val="vi-VN" w:eastAsia="ko-KR"/>
    </w:rPr>
  </w:style>
  <w:style w:type="paragraph" w:customStyle="1" w:styleId="xl147">
    <w:name w:val="xl147"/>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lang w:val="vi-VN" w:eastAsia="ko-KR"/>
    </w:rPr>
  </w:style>
  <w:style w:type="paragraph" w:customStyle="1" w:styleId="xl148">
    <w:name w:val="xl148"/>
    <w:basedOn w:val="Normal"/>
    <w:rsid w:val="00D35713"/>
    <w:pPr>
      <w:spacing w:before="100" w:beforeAutospacing="1" w:after="100" w:afterAutospacing="1"/>
    </w:pPr>
    <w:rPr>
      <w:lang w:val="vi-VN" w:eastAsia="ko-KR"/>
    </w:rPr>
  </w:style>
  <w:style w:type="paragraph" w:customStyle="1" w:styleId="xl149">
    <w:name w:val="xl149"/>
    <w:basedOn w:val="Normal"/>
    <w:rsid w:val="00D357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0"/>
      <w:szCs w:val="20"/>
      <w:lang w:val="vi-VN" w:eastAsia="ko-KR"/>
    </w:rPr>
  </w:style>
  <w:style w:type="paragraph" w:customStyle="1" w:styleId="xl150">
    <w:name w:val="xl150"/>
    <w:basedOn w:val="Normal"/>
    <w:rsid w:val="00D357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lang w:val="vi-VN" w:eastAsia="ko-KR"/>
    </w:rPr>
  </w:style>
  <w:style w:type="paragraph" w:customStyle="1" w:styleId="xl151">
    <w:name w:val="xl151"/>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FF0000"/>
      <w:lang w:val="vi-VN" w:eastAsia="ko-KR"/>
    </w:rPr>
  </w:style>
  <w:style w:type="paragraph" w:customStyle="1" w:styleId="xl152">
    <w:name w:val="xl152"/>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color w:val="FF0000"/>
      <w:lang w:val="vi-VN" w:eastAsia="ko-KR"/>
    </w:rPr>
  </w:style>
  <w:style w:type="paragraph" w:customStyle="1" w:styleId="xl153">
    <w:name w:val="xl153"/>
    <w:basedOn w:val="Normal"/>
    <w:rsid w:val="00D3571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FF0000"/>
      <w:lang w:val="vi-VN" w:eastAsia="ko-KR"/>
    </w:rPr>
  </w:style>
  <w:style w:type="paragraph" w:customStyle="1" w:styleId="xl154">
    <w:name w:val="xl154"/>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FF0000"/>
      <w:lang w:val="vi-VN" w:eastAsia="ko-KR"/>
    </w:rPr>
  </w:style>
  <w:style w:type="paragraph" w:customStyle="1" w:styleId="xl155">
    <w:name w:val="xl155"/>
    <w:basedOn w:val="Normal"/>
    <w:rsid w:val="00D35713"/>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color w:val="FF0000"/>
      <w:lang w:val="vi-VN" w:eastAsia="ko-KR"/>
    </w:rPr>
  </w:style>
  <w:style w:type="paragraph" w:customStyle="1" w:styleId="xl156">
    <w:name w:val="xl156"/>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color w:val="FF0000"/>
      <w:lang w:val="vi-VN" w:eastAsia="ko-KR"/>
    </w:rPr>
  </w:style>
  <w:style w:type="paragraph" w:customStyle="1" w:styleId="xl157">
    <w:name w:val="xl157"/>
    <w:basedOn w:val="Normal"/>
    <w:rsid w:val="00D35713"/>
    <w:pPr>
      <w:pBdr>
        <w:left w:val="single" w:sz="4" w:space="0" w:color="auto"/>
        <w:bottom w:val="single" w:sz="4" w:space="0" w:color="auto"/>
        <w:right w:val="single" w:sz="4" w:space="0" w:color="auto"/>
      </w:pBdr>
      <w:spacing w:before="100" w:beforeAutospacing="1" w:after="100" w:afterAutospacing="1"/>
    </w:pPr>
    <w:rPr>
      <w:rFonts w:ascii=".VnArialH" w:hAnsi=".VnArialH"/>
      <w:color w:val="FF0000"/>
      <w:lang w:val="vi-VN" w:eastAsia="ko-KR"/>
    </w:rPr>
  </w:style>
  <w:style w:type="paragraph" w:customStyle="1" w:styleId="xl158">
    <w:name w:val="xl158"/>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FF0000"/>
      <w:lang w:val="vi-VN" w:eastAsia="ko-KR"/>
    </w:rPr>
  </w:style>
  <w:style w:type="paragraph" w:customStyle="1" w:styleId="xl159">
    <w:name w:val="xl159"/>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color w:val="FF0000"/>
      <w:lang w:val="vi-VN" w:eastAsia="ko-KR"/>
    </w:rPr>
  </w:style>
  <w:style w:type="paragraph" w:customStyle="1" w:styleId="xl160">
    <w:name w:val="xl160"/>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color w:val="FF0000"/>
      <w:lang w:val="vi-VN" w:eastAsia="ko-KR"/>
    </w:rPr>
  </w:style>
  <w:style w:type="paragraph" w:customStyle="1" w:styleId="xl161">
    <w:name w:val="xl161"/>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color w:val="FF0000"/>
      <w:lang w:val="vi-VN" w:eastAsia="ko-KR"/>
    </w:rPr>
  </w:style>
  <w:style w:type="paragraph" w:customStyle="1" w:styleId="xl162">
    <w:name w:val="xl162"/>
    <w:basedOn w:val="Normal"/>
    <w:rsid w:val="00D35713"/>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i/>
      <w:iCs/>
      <w:color w:val="FF0000"/>
      <w:lang w:val="vi-VN" w:eastAsia="ko-KR"/>
    </w:rPr>
  </w:style>
  <w:style w:type="paragraph" w:customStyle="1" w:styleId="xl163">
    <w:name w:val="xl163"/>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color w:val="FF0000"/>
      <w:lang w:val="vi-VN" w:eastAsia="ko-KR"/>
    </w:rPr>
  </w:style>
  <w:style w:type="paragraph" w:customStyle="1" w:styleId="xl164">
    <w:name w:val="xl164"/>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color w:val="FF0000"/>
      <w:lang w:val="vi-VN" w:eastAsia="ko-KR"/>
    </w:rPr>
  </w:style>
  <w:style w:type="paragraph" w:customStyle="1" w:styleId="xl165">
    <w:name w:val="xl165"/>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color w:val="FF0000"/>
      <w:lang w:val="vi-VN" w:eastAsia="ko-KR"/>
    </w:rPr>
  </w:style>
  <w:style w:type="paragraph" w:customStyle="1" w:styleId="xl166">
    <w:name w:val="xl166"/>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color w:val="FF0000"/>
      <w:lang w:val="vi-VN" w:eastAsia="ko-KR"/>
    </w:rPr>
  </w:style>
  <w:style w:type="paragraph" w:customStyle="1" w:styleId="xl167">
    <w:name w:val="xl167"/>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color w:val="FF0000"/>
      <w:lang w:val="vi-VN" w:eastAsia="ko-KR"/>
    </w:rPr>
  </w:style>
  <w:style w:type="paragraph" w:customStyle="1" w:styleId="xl168">
    <w:name w:val="xl168"/>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color w:val="FF0000"/>
      <w:lang w:val="vi-VN" w:eastAsia="ko-KR"/>
    </w:rPr>
  </w:style>
  <w:style w:type="paragraph" w:customStyle="1" w:styleId="xl169">
    <w:name w:val="xl169"/>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color w:val="FF0000"/>
      <w:lang w:val="vi-VN" w:eastAsia="ko-KR"/>
    </w:rPr>
  </w:style>
  <w:style w:type="paragraph" w:customStyle="1" w:styleId="xl170">
    <w:name w:val="xl170"/>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FF0000"/>
      <w:lang w:val="vi-VN" w:eastAsia="ko-KR"/>
    </w:rPr>
  </w:style>
  <w:style w:type="paragraph" w:customStyle="1" w:styleId="xl171">
    <w:name w:val="xl171"/>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color w:val="FF0000"/>
      <w:lang w:val="vi-VN" w:eastAsia="ko-KR"/>
    </w:rPr>
  </w:style>
  <w:style w:type="paragraph" w:customStyle="1" w:styleId="xl172">
    <w:name w:val="xl172"/>
    <w:basedOn w:val="Normal"/>
    <w:rsid w:val="00D35713"/>
    <w:pPr>
      <w:spacing w:before="100" w:beforeAutospacing="1" w:after="100" w:afterAutospacing="1"/>
    </w:pPr>
    <w:rPr>
      <w:color w:val="FF0000"/>
      <w:lang w:val="vi-VN" w:eastAsia="ko-KR"/>
    </w:rPr>
  </w:style>
  <w:style w:type="paragraph" w:customStyle="1" w:styleId="xl173">
    <w:name w:val="xl173"/>
    <w:basedOn w:val="Normal"/>
    <w:rsid w:val="00D3571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lang w:val="vi-VN" w:eastAsia="ko-KR"/>
    </w:rPr>
  </w:style>
  <w:style w:type="paragraph" w:customStyle="1" w:styleId="xl174">
    <w:name w:val="xl174"/>
    <w:basedOn w:val="Normal"/>
    <w:rsid w:val="00D3571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vi-VN" w:eastAsia="ko-KR"/>
    </w:rPr>
  </w:style>
  <w:style w:type="paragraph" w:customStyle="1" w:styleId="xl175">
    <w:name w:val="xl175"/>
    <w:basedOn w:val="Normal"/>
    <w:rsid w:val="00D3571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vi-VN"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136EB"/>
    <w:rPr>
      <w:sz w:val="24"/>
      <w:szCs w:val="24"/>
      <w:lang w:val="en-US" w:eastAsia="en-US"/>
    </w:rPr>
  </w:style>
  <w:style w:type="paragraph" w:styleId="Heading1">
    <w:name w:val="heading 1"/>
    <w:basedOn w:val="Normal"/>
    <w:next w:val="Normal"/>
    <w:qFormat/>
    <w:rsid w:val="00FA34A9"/>
    <w:pPr>
      <w:keepNext/>
      <w:jc w:val="center"/>
      <w:outlineLvl w:val="0"/>
    </w:pPr>
    <w:rPr>
      <w:rFonts w:ascii=".VnTimeH" w:hAnsi=".VnTimeH"/>
      <w:b/>
      <w:sz w:val="28"/>
      <w:szCs w:val="20"/>
    </w:rPr>
  </w:style>
  <w:style w:type="paragraph" w:styleId="Heading2">
    <w:name w:val="heading 2"/>
    <w:basedOn w:val="Normal"/>
    <w:next w:val="Normal"/>
    <w:qFormat/>
    <w:rsid w:val="00FA34A9"/>
    <w:pPr>
      <w:keepNext/>
      <w:jc w:val="right"/>
      <w:outlineLvl w:val="1"/>
    </w:pPr>
    <w:rPr>
      <w:rFonts w:ascii=".VnTime" w:hAnsi=".VnTime"/>
      <w:i/>
      <w:sz w:val="28"/>
      <w:szCs w:val="20"/>
    </w:rPr>
  </w:style>
  <w:style w:type="paragraph" w:styleId="Heading3">
    <w:name w:val="heading 3"/>
    <w:basedOn w:val="Normal"/>
    <w:next w:val="Normal"/>
    <w:link w:val="Heading3Char"/>
    <w:qFormat/>
    <w:rsid w:val="00C25328"/>
    <w:pPr>
      <w:keepNext/>
      <w:outlineLvl w:val="2"/>
    </w:pPr>
    <w:rPr>
      <w:rFonts w:ascii=".VnTimeH" w:hAnsi=".VnTimeH"/>
      <w:b/>
      <w:szCs w:val="20"/>
    </w:rPr>
  </w:style>
  <w:style w:type="paragraph" w:styleId="Heading4">
    <w:name w:val="heading 4"/>
    <w:basedOn w:val="Normal"/>
    <w:next w:val="Normal"/>
    <w:link w:val="Heading4Char"/>
    <w:qFormat/>
    <w:rsid w:val="00C25328"/>
    <w:pPr>
      <w:keepNext/>
      <w:spacing w:before="40" w:after="80" w:line="312" w:lineRule="auto"/>
      <w:ind w:firstLine="567"/>
      <w:jc w:val="both"/>
      <w:outlineLvl w:val="3"/>
    </w:pPr>
    <w:rPr>
      <w:b/>
      <w:bCs/>
      <w:sz w:val="28"/>
      <w:szCs w:val="28"/>
    </w:rPr>
  </w:style>
  <w:style w:type="paragraph" w:styleId="Heading5">
    <w:name w:val="heading 5"/>
    <w:basedOn w:val="Normal"/>
    <w:next w:val="Normal"/>
    <w:qFormat/>
    <w:rsid w:val="00FA34A9"/>
    <w:pPr>
      <w:keepNext/>
      <w:spacing w:before="40" w:after="80" w:line="312" w:lineRule="auto"/>
      <w:ind w:firstLine="567"/>
      <w:jc w:val="right"/>
      <w:outlineLvl w:val="4"/>
    </w:pPr>
    <w:rPr>
      <w:rFonts w:ascii=".VnTimeH" w:hAnsi=".VnTimeH"/>
      <w:b/>
      <w:sz w:val="28"/>
      <w:szCs w:val="20"/>
    </w:rPr>
  </w:style>
  <w:style w:type="paragraph" w:styleId="Heading6">
    <w:name w:val="heading 6"/>
    <w:basedOn w:val="Normal"/>
    <w:next w:val="Normal"/>
    <w:qFormat/>
    <w:rsid w:val="00FA34A9"/>
    <w:pPr>
      <w:keepNext/>
      <w:ind w:firstLine="567"/>
      <w:jc w:val="both"/>
      <w:outlineLvl w:val="5"/>
    </w:pPr>
    <w:rPr>
      <w:rFonts w:ascii=".VnTime" w:hAnsi=".VnTime"/>
      <w:b/>
      <w:i/>
      <w:sz w:val="28"/>
      <w:szCs w:val="20"/>
    </w:rPr>
  </w:style>
  <w:style w:type="paragraph" w:styleId="Heading7">
    <w:name w:val="heading 7"/>
    <w:basedOn w:val="Normal"/>
    <w:next w:val="Normal"/>
    <w:qFormat/>
    <w:rsid w:val="00FA34A9"/>
    <w:pPr>
      <w:keepNext/>
      <w:ind w:firstLine="567"/>
      <w:outlineLvl w:val="6"/>
    </w:pPr>
    <w:rPr>
      <w:rFonts w:ascii=".VnTimeH" w:hAnsi=".VnTimeH"/>
      <w:b/>
      <w:spacing w:val="-8"/>
      <w:sz w:val="26"/>
      <w:szCs w:val="20"/>
    </w:rPr>
  </w:style>
  <w:style w:type="paragraph" w:styleId="Heading8">
    <w:name w:val="heading 8"/>
    <w:basedOn w:val="Normal"/>
    <w:next w:val="Normal"/>
    <w:qFormat/>
    <w:rsid w:val="00FA34A9"/>
    <w:pPr>
      <w:keepNext/>
      <w:ind w:firstLine="567"/>
      <w:jc w:val="center"/>
      <w:outlineLvl w:val="7"/>
    </w:pPr>
    <w:rPr>
      <w:rFonts w:ascii=".VnTimeH" w:hAnsi=".VnTimeH"/>
      <w:b/>
      <w:spacing w:val="-8"/>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C25328"/>
    <w:pPr>
      <w:spacing w:before="40" w:after="80" w:line="312" w:lineRule="auto"/>
      <w:ind w:firstLine="567"/>
      <w:jc w:val="both"/>
    </w:pPr>
    <w:rPr>
      <w:sz w:val="28"/>
      <w:szCs w:val="28"/>
    </w:rPr>
  </w:style>
  <w:style w:type="paragraph" w:styleId="BodyTextIndent2">
    <w:name w:val="Body Text Indent 2"/>
    <w:basedOn w:val="Normal"/>
    <w:rsid w:val="00C25328"/>
    <w:pPr>
      <w:spacing w:before="40" w:after="80" w:line="312" w:lineRule="auto"/>
      <w:ind w:firstLine="567"/>
      <w:jc w:val="center"/>
    </w:pPr>
    <w:rPr>
      <w:b/>
      <w:bCs/>
      <w:i/>
      <w:iCs/>
      <w:sz w:val="28"/>
      <w:szCs w:val="28"/>
    </w:rPr>
  </w:style>
  <w:style w:type="paragraph" w:styleId="BodyTextIndent3">
    <w:name w:val="Body Text Indent 3"/>
    <w:basedOn w:val="Normal"/>
    <w:rsid w:val="00C25328"/>
    <w:pPr>
      <w:spacing w:before="40" w:after="80" w:line="312" w:lineRule="auto"/>
      <w:ind w:firstLine="567"/>
      <w:jc w:val="both"/>
    </w:pPr>
    <w:rPr>
      <w:b/>
      <w:bCs/>
      <w:sz w:val="28"/>
      <w:szCs w:val="28"/>
    </w:rPr>
  </w:style>
  <w:style w:type="table" w:styleId="TableGrid">
    <w:name w:val="Table Grid"/>
    <w:basedOn w:val="TableNormal"/>
    <w:uiPriority w:val="59"/>
    <w:rsid w:val="00C253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C25328"/>
    <w:pPr>
      <w:tabs>
        <w:tab w:val="center" w:pos="4320"/>
        <w:tab w:val="right" w:pos="8640"/>
      </w:tabs>
    </w:pPr>
    <w:rPr>
      <w:sz w:val="28"/>
      <w:szCs w:val="28"/>
    </w:rPr>
  </w:style>
  <w:style w:type="character" w:styleId="PageNumber">
    <w:name w:val="page number"/>
    <w:basedOn w:val="DefaultParagraphFont"/>
    <w:rsid w:val="00C25328"/>
  </w:style>
  <w:style w:type="paragraph" w:styleId="ListParagraph">
    <w:name w:val="List Paragraph"/>
    <w:basedOn w:val="Normal"/>
    <w:uiPriority w:val="34"/>
    <w:qFormat/>
    <w:rsid w:val="00416B33"/>
    <w:pPr>
      <w:spacing w:after="200" w:line="276" w:lineRule="auto"/>
      <w:ind w:left="720"/>
      <w:contextualSpacing/>
    </w:pPr>
    <w:rPr>
      <w:rFonts w:eastAsia="Calibri"/>
      <w:sz w:val="26"/>
      <w:szCs w:val="22"/>
    </w:rPr>
  </w:style>
  <w:style w:type="paragraph" w:styleId="BalloonText">
    <w:name w:val="Balloon Text"/>
    <w:basedOn w:val="Normal"/>
    <w:semiHidden/>
    <w:rsid w:val="00E11D3B"/>
    <w:rPr>
      <w:rFonts w:ascii="Tahoma" w:hAnsi="Tahoma" w:cs="Tahoma"/>
      <w:sz w:val="16"/>
      <w:szCs w:val="16"/>
    </w:rPr>
  </w:style>
  <w:style w:type="paragraph" w:styleId="Header">
    <w:name w:val="header"/>
    <w:basedOn w:val="Normal"/>
    <w:rsid w:val="00F72DC0"/>
    <w:pPr>
      <w:tabs>
        <w:tab w:val="center" w:pos="4320"/>
        <w:tab w:val="right" w:pos="8640"/>
      </w:tabs>
    </w:pPr>
  </w:style>
  <w:style w:type="paragraph" w:customStyle="1" w:styleId="Char">
    <w:name w:val="Char"/>
    <w:basedOn w:val="Normal"/>
    <w:rsid w:val="00481101"/>
    <w:pPr>
      <w:widowControl w:val="0"/>
      <w:jc w:val="both"/>
    </w:pPr>
    <w:rPr>
      <w:rFonts w:ascii="Tahoma" w:eastAsia="SimSun" w:hAnsi="Tahoma"/>
      <w:kern w:val="2"/>
      <w:szCs w:val="20"/>
      <w:lang w:eastAsia="zh-CN"/>
    </w:rPr>
  </w:style>
  <w:style w:type="paragraph" w:styleId="DocumentMap">
    <w:name w:val="Document Map"/>
    <w:basedOn w:val="Normal"/>
    <w:semiHidden/>
    <w:rsid w:val="007C5F06"/>
    <w:pPr>
      <w:shd w:val="clear" w:color="auto" w:fill="000080"/>
    </w:pPr>
    <w:rPr>
      <w:rFonts w:ascii="Tahoma" w:hAnsi="Tahoma" w:cs="Tahoma"/>
      <w:sz w:val="20"/>
      <w:szCs w:val="20"/>
    </w:rPr>
  </w:style>
  <w:style w:type="paragraph" w:styleId="BodyText2">
    <w:name w:val="Body Text 2"/>
    <w:basedOn w:val="Normal"/>
    <w:link w:val="BodyText2Char"/>
    <w:rsid w:val="001536A9"/>
    <w:pPr>
      <w:spacing w:after="120" w:line="480" w:lineRule="auto"/>
    </w:pPr>
  </w:style>
  <w:style w:type="character" w:customStyle="1" w:styleId="BodyText2Char">
    <w:name w:val="Body Text 2 Char"/>
    <w:link w:val="BodyText2"/>
    <w:rsid w:val="001536A9"/>
    <w:rPr>
      <w:sz w:val="24"/>
      <w:szCs w:val="24"/>
      <w:lang w:val="en-US" w:eastAsia="en-US" w:bidi="ar-SA"/>
    </w:rPr>
  </w:style>
  <w:style w:type="paragraph" w:styleId="BodyText">
    <w:name w:val="Body Text"/>
    <w:basedOn w:val="Normal"/>
    <w:rsid w:val="00FA34A9"/>
    <w:pPr>
      <w:jc w:val="center"/>
    </w:pPr>
    <w:rPr>
      <w:rFonts w:ascii=".VnTimeH" w:hAnsi=".VnTimeH"/>
      <w:sz w:val="26"/>
      <w:szCs w:val="20"/>
    </w:rPr>
  </w:style>
  <w:style w:type="paragraph" w:customStyle="1" w:styleId="DefaultParagraphFontParaCharCharCharCharChar">
    <w:name w:val="Default Paragraph Font Para Char Char Char Char Char"/>
    <w:autoRedefine/>
    <w:rsid w:val="00FA34A9"/>
    <w:pPr>
      <w:tabs>
        <w:tab w:val="left" w:pos="1152"/>
      </w:tabs>
      <w:spacing w:before="120" w:after="120" w:line="312" w:lineRule="auto"/>
    </w:pPr>
    <w:rPr>
      <w:rFonts w:ascii="Arial" w:hAnsi="Arial" w:cs="Arial"/>
      <w:sz w:val="26"/>
      <w:szCs w:val="26"/>
      <w:lang w:val="en-US" w:eastAsia="en-US"/>
    </w:rPr>
  </w:style>
  <w:style w:type="character" w:customStyle="1" w:styleId="BodyTextIndentChar">
    <w:name w:val="Body Text Indent Char"/>
    <w:link w:val="BodyTextIndent"/>
    <w:rsid w:val="00FA34A9"/>
    <w:rPr>
      <w:sz w:val="28"/>
      <w:szCs w:val="28"/>
      <w:lang w:val="en-US" w:eastAsia="en-US" w:bidi="ar-SA"/>
    </w:rPr>
  </w:style>
  <w:style w:type="character" w:customStyle="1" w:styleId="CharChar1">
    <w:name w:val="Char Char1"/>
    <w:rsid w:val="00775B19"/>
    <w:rPr>
      <w:sz w:val="28"/>
      <w:szCs w:val="28"/>
      <w:lang w:val="en-US" w:eastAsia="en-US" w:bidi="ar-SA"/>
    </w:rPr>
  </w:style>
  <w:style w:type="paragraph" w:customStyle="1" w:styleId="Char0">
    <w:name w:val="Char"/>
    <w:basedOn w:val="Normal"/>
    <w:rsid w:val="00775B19"/>
    <w:pPr>
      <w:widowControl w:val="0"/>
      <w:jc w:val="both"/>
    </w:pPr>
    <w:rPr>
      <w:rFonts w:ascii="Tahoma" w:eastAsia="SimSun" w:hAnsi="Tahoma"/>
      <w:kern w:val="2"/>
      <w:szCs w:val="20"/>
      <w:lang w:eastAsia="zh-CN"/>
    </w:rPr>
  </w:style>
  <w:style w:type="character" w:customStyle="1" w:styleId="Heading3Char">
    <w:name w:val="Heading 3 Char"/>
    <w:link w:val="Heading3"/>
    <w:rsid w:val="00485F24"/>
    <w:rPr>
      <w:rFonts w:ascii=".VnTimeH" w:hAnsi=".VnTimeH"/>
      <w:b/>
      <w:sz w:val="24"/>
      <w:lang w:val="en-US" w:eastAsia="en-US"/>
    </w:rPr>
  </w:style>
  <w:style w:type="character" w:customStyle="1" w:styleId="Heading4Char">
    <w:name w:val="Heading 4 Char"/>
    <w:link w:val="Heading4"/>
    <w:rsid w:val="00485F24"/>
    <w:rPr>
      <w:b/>
      <w:bCs/>
      <w:sz w:val="28"/>
      <w:szCs w:val="28"/>
      <w:lang w:val="en-US" w:eastAsia="en-US"/>
    </w:rPr>
  </w:style>
  <w:style w:type="character" w:customStyle="1" w:styleId="FooterChar">
    <w:name w:val="Footer Char"/>
    <w:link w:val="Footer"/>
    <w:uiPriority w:val="99"/>
    <w:rsid w:val="00B478C3"/>
    <w:rPr>
      <w:sz w:val="28"/>
      <w:szCs w:val="28"/>
      <w:lang w:val="en-US" w:eastAsia="en-US"/>
    </w:rPr>
  </w:style>
  <w:style w:type="character" w:customStyle="1" w:styleId="st">
    <w:name w:val="st"/>
    <w:rsid w:val="00287EAF"/>
  </w:style>
  <w:style w:type="character" w:styleId="Emphasis">
    <w:name w:val="Emphasis"/>
    <w:uiPriority w:val="20"/>
    <w:qFormat/>
    <w:rsid w:val="00287EAF"/>
    <w:rPr>
      <w:i/>
      <w:iCs/>
    </w:rPr>
  </w:style>
  <w:style w:type="character" w:styleId="Hyperlink">
    <w:name w:val="Hyperlink"/>
    <w:basedOn w:val="DefaultParagraphFont"/>
    <w:uiPriority w:val="99"/>
    <w:unhideWhenUsed/>
    <w:rsid w:val="00D35713"/>
    <w:rPr>
      <w:color w:val="0000FF"/>
      <w:u w:val="single"/>
    </w:rPr>
  </w:style>
  <w:style w:type="character" w:styleId="FollowedHyperlink">
    <w:name w:val="FollowedHyperlink"/>
    <w:basedOn w:val="DefaultParagraphFont"/>
    <w:uiPriority w:val="99"/>
    <w:unhideWhenUsed/>
    <w:rsid w:val="00D35713"/>
    <w:rPr>
      <w:color w:val="800080"/>
      <w:u w:val="single"/>
    </w:rPr>
  </w:style>
  <w:style w:type="paragraph" w:customStyle="1" w:styleId="font0">
    <w:name w:val="font0"/>
    <w:basedOn w:val="Normal"/>
    <w:rsid w:val="00D35713"/>
    <w:pPr>
      <w:spacing w:before="100" w:beforeAutospacing="1" w:after="100" w:afterAutospacing="1"/>
    </w:pPr>
    <w:rPr>
      <w:rFonts w:ascii="Arial" w:hAnsi="Arial" w:cs="Arial"/>
      <w:color w:val="000000"/>
      <w:sz w:val="22"/>
      <w:szCs w:val="22"/>
      <w:lang w:val="vi-VN" w:eastAsia="ko-KR"/>
    </w:rPr>
  </w:style>
  <w:style w:type="paragraph" w:customStyle="1" w:styleId="font1">
    <w:name w:val="font1"/>
    <w:basedOn w:val="Normal"/>
    <w:rsid w:val="00D35713"/>
    <w:pPr>
      <w:spacing w:before="100" w:beforeAutospacing="1" w:after="100" w:afterAutospacing="1"/>
    </w:pPr>
    <w:rPr>
      <w:rFonts w:ascii="Arial" w:hAnsi="Arial" w:cs="Arial"/>
      <w:color w:val="000000"/>
      <w:sz w:val="22"/>
      <w:szCs w:val="22"/>
      <w:lang w:val="vi-VN" w:eastAsia="ko-KR"/>
    </w:rPr>
  </w:style>
  <w:style w:type="paragraph" w:customStyle="1" w:styleId="font5">
    <w:name w:val="font5"/>
    <w:basedOn w:val="Normal"/>
    <w:rsid w:val="00D35713"/>
    <w:pPr>
      <w:spacing w:before="100" w:beforeAutospacing="1" w:after="100" w:afterAutospacing="1"/>
    </w:pPr>
    <w:rPr>
      <w:b/>
      <w:bCs/>
      <w:lang w:val="vi-VN" w:eastAsia="ko-KR"/>
    </w:rPr>
  </w:style>
  <w:style w:type="paragraph" w:customStyle="1" w:styleId="font6">
    <w:name w:val="font6"/>
    <w:basedOn w:val="Normal"/>
    <w:rsid w:val="00D35713"/>
    <w:pPr>
      <w:spacing w:before="100" w:beforeAutospacing="1" w:after="100" w:afterAutospacing="1"/>
    </w:pPr>
    <w:rPr>
      <w:lang w:val="vi-VN" w:eastAsia="ko-KR"/>
    </w:rPr>
  </w:style>
  <w:style w:type="paragraph" w:customStyle="1" w:styleId="xl66">
    <w:name w:val="xl66"/>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color w:val="FF0000"/>
      <w:lang w:val="vi-VN" w:eastAsia="ko-KR"/>
    </w:rPr>
  </w:style>
  <w:style w:type="paragraph" w:customStyle="1" w:styleId="xl67">
    <w:name w:val="xl67"/>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color w:val="FF0000"/>
      <w:lang w:val="vi-VN" w:eastAsia="ko-KR"/>
    </w:rPr>
  </w:style>
  <w:style w:type="paragraph" w:customStyle="1" w:styleId="xl68">
    <w:name w:val="xl68"/>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FF0000"/>
      <w:lang w:val="vi-VN" w:eastAsia="ko-KR"/>
    </w:rPr>
  </w:style>
  <w:style w:type="paragraph" w:customStyle="1" w:styleId="xl69">
    <w:name w:val="xl69"/>
    <w:basedOn w:val="Normal"/>
    <w:rsid w:val="00D357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vi-VN" w:eastAsia="ko-KR"/>
    </w:rPr>
  </w:style>
  <w:style w:type="paragraph" w:customStyle="1" w:styleId="xl70">
    <w:name w:val="xl70"/>
    <w:basedOn w:val="Normal"/>
    <w:rsid w:val="00D357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vi-VN" w:eastAsia="ko-KR"/>
    </w:rPr>
  </w:style>
  <w:style w:type="paragraph" w:customStyle="1" w:styleId="xl71">
    <w:name w:val="xl71"/>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lang w:val="vi-VN" w:eastAsia="ko-KR"/>
    </w:rPr>
  </w:style>
  <w:style w:type="paragraph" w:customStyle="1" w:styleId="xl72">
    <w:name w:val="xl72"/>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lang w:val="vi-VN" w:eastAsia="ko-KR"/>
    </w:rPr>
  </w:style>
  <w:style w:type="paragraph" w:customStyle="1" w:styleId="xl73">
    <w:name w:val="xl73"/>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vi-VN" w:eastAsia="ko-KR"/>
    </w:rPr>
  </w:style>
  <w:style w:type="paragraph" w:customStyle="1" w:styleId="xl74">
    <w:name w:val="xl74"/>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vi-VN" w:eastAsia="ko-KR"/>
    </w:rPr>
  </w:style>
  <w:style w:type="paragraph" w:customStyle="1" w:styleId="xl75">
    <w:name w:val="xl75"/>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lang w:val="vi-VN" w:eastAsia="ko-KR"/>
    </w:rPr>
  </w:style>
  <w:style w:type="paragraph" w:customStyle="1" w:styleId="xl76">
    <w:name w:val="xl76"/>
    <w:basedOn w:val="Normal"/>
    <w:rsid w:val="00D3571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i/>
      <w:iCs/>
      <w:lang w:val="vi-VN" w:eastAsia="ko-KR"/>
    </w:rPr>
  </w:style>
  <w:style w:type="paragraph" w:customStyle="1" w:styleId="xl77">
    <w:name w:val="xl77"/>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lang w:val="vi-VN" w:eastAsia="ko-KR"/>
    </w:rPr>
  </w:style>
  <w:style w:type="paragraph" w:customStyle="1" w:styleId="xl78">
    <w:name w:val="xl78"/>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lang w:val="vi-VN" w:eastAsia="ko-KR"/>
    </w:rPr>
  </w:style>
  <w:style w:type="paragraph" w:customStyle="1" w:styleId="xl79">
    <w:name w:val="xl79"/>
    <w:basedOn w:val="Normal"/>
    <w:rsid w:val="00D35713"/>
    <w:pPr>
      <w:spacing w:before="100" w:beforeAutospacing="1" w:after="100" w:afterAutospacing="1"/>
      <w:jc w:val="center"/>
    </w:pPr>
    <w:rPr>
      <w:lang w:val="vi-VN" w:eastAsia="ko-KR"/>
    </w:rPr>
  </w:style>
  <w:style w:type="paragraph" w:customStyle="1" w:styleId="xl80">
    <w:name w:val="xl80"/>
    <w:basedOn w:val="Normal"/>
    <w:rsid w:val="00D35713"/>
    <w:pPr>
      <w:spacing w:before="100" w:beforeAutospacing="1" w:after="100" w:afterAutospacing="1"/>
    </w:pPr>
    <w:rPr>
      <w:lang w:val="vi-VN" w:eastAsia="ko-KR"/>
    </w:rPr>
  </w:style>
  <w:style w:type="paragraph" w:customStyle="1" w:styleId="xl81">
    <w:name w:val="xl81"/>
    <w:basedOn w:val="Normal"/>
    <w:rsid w:val="00D357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vi-VN" w:eastAsia="ko-KR"/>
    </w:rPr>
  </w:style>
  <w:style w:type="paragraph" w:customStyle="1" w:styleId="xl82">
    <w:name w:val="xl82"/>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lang w:val="vi-VN" w:eastAsia="ko-KR"/>
    </w:rPr>
  </w:style>
  <w:style w:type="paragraph" w:customStyle="1" w:styleId="xl83">
    <w:name w:val="xl83"/>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val="vi-VN" w:eastAsia="ko-KR"/>
    </w:rPr>
  </w:style>
  <w:style w:type="paragraph" w:customStyle="1" w:styleId="xl84">
    <w:name w:val="xl84"/>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val="vi-VN" w:eastAsia="ko-KR"/>
    </w:rPr>
  </w:style>
  <w:style w:type="paragraph" w:customStyle="1" w:styleId="xl85">
    <w:name w:val="xl85"/>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val="vi-VN" w:eastAsia="ko-KR"/>
    </w:rPr>
  </w:style>
  <w:style w:type="paragraph" w:customStyle="1" w:styleId="xl86">
    <w:name w:val="xl86"/>
    <w:basedOn w:val="Normal"/>
    <w:rsid w:val="00D35713"/>
    <w:pPr>
      <w:shd w:val="clear" w:color="000000" w:fill="FFFFFF"/>
      <w:spacing w:before="100" w:beforeAutospacing="1" w:after="100" w:afterAutospacing="1"/>
    </w:pPr>
    <w:rPr>
      <w:lang w:val="vi-VN" w:eastAsia="ko-KR"/>
    </w:rPr>
  </w:style>
  <w:style w:type="paragraph" w:customStyle="1" w:styleId="xl87">
    <w:name w:val="xl87"/>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lang w:val="vi-VN" w:eastAsia="ko-KR"/>
    </w:rPr>
  </w:style>
  <w:style w:type="paragraph" w:customStyle="1" w:styleId="xl88">
    <w:name w:val="xl88"/>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lang w:val="vi-VN" w:eastAsia="ko-KR"/>
    </w:rPr>
  </w:style>
  <w:style w:type="paragraph" w:customStyle="1" w:styleId="xl89">
    <w:name w:val="xl89"/>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lang w:val="vi-VN" w:eastAsia="ko-KR"/>
    </w:rPr>
  </w:style>
  <w:style w:type="paragraph" w:customStyle="1" w:styleId="xl90">
    <w:name w:val="xl90"/>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lang w:val="vi-VN" w:eastAsia="ko-KR"/>
    </w:rPr>
  </w:style>
  <w:style w:type="paragraph" w:customStyle="1" w:styleId="xl91">
    <w:name w:val="xl91"/>
    <w:basedOn w:val="Normal"/>
    <w:rsid w:val="00D35713"/>
    <w:pPr>
      <w:shd w:val="clear" w:color="000000" w:fill="FFFFFF"/>
      <w:spacing w:before="100" w:beforeAutospacing="1" w:after="100" w:afterAutospacing="1"/>
    </w:pPr>
    <w:rPr>
      <w:b/>
      <w:bCs/>
      <w:lang w:val="vi-VN" w:eastAsia="ko-KR"/>
    </w:rPr>
  </w:style>
  <w:style w:type="paragraph" w:customStyle="1" w:styleId="xl92">
    <w:name w:val="xl92"/>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val="vi-VN" w:eastAsia="ko-KR"/>
    </w:rPr>
  </w:style>
  <w:style w:type="paragraph" w:customStyle="1" w:styleId="xl93">
    <w:name w:val="xl93"/>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vi-VN" w:eastAsia="ko-KR"/>
    </w:rPr>
  </w:style>
  <w:style w:type="paragraph" w:customStyle="1" w:styleId="xl94">
    <w:name w:val="xl94"/>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lang w:val="vi-VN" w:eastAsia="ko-KR"/>
    </w:rPr>
  </w:style>
  <w:style w:type="paragraph" w:customStyle="1" w:styleId="xl95">
    <w:name w:val="xl95"/>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val="vi-VN" w:eastAsia="ko-KR"/>
    </w:rPr>
  </w:style>
  <w:style w:type="paragraph" w:customStyle="1" w:styleId="xl96">
    <w:name w:val="xl96"/>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vi-VN" w:eastAsia="ko-KR"/>
    </w:rPr>
  </w:style>
  <w:style w:type="paragraph" w:customStyle="1" w:styleId="xl97">
    <w:name w:val="xl97"/>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lang w:val="vi-VN" w:eastAsia="ko-KR"/>
    </w:rPr>
  </w:style>
  <w:style w:type="paragraph" w:customStyle="1" w:styleId="xl98">
    <w:name w:val="xl98"/>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lang w:val="vi-VN" w:eastAsia="ko-KR"/>
    </w:rPr>
  </w:style>
  <w:style w:type="paragraph" w:customStyle="1" w:styleId="xl99">
    <w:name w:val="xl99"/>
    <w:basedOn w:val="Normal"/>
    <w:rsid w:val="00D35713"/>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lang w:val="vi-VN" w:eastAsia="ko-KR"/>
    </w:rPr>
  </w:style>
  <w:style w:type="paragraph" w:customStyle="1" w:styleId="xl100">
    <w:name w:val="xl100"/>
    <w:basedOn w:val="Normal"/>
    <w:rsid w:val="00D3571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val="vi-VN" w:eastAsia="ko-KR"/>
    </w:rPr>
  </w:style>
  <w:style w:type="paragraph" w:customStyle="1" w:styleId="xl101">
    <w:name w:val="xl101"/>
    <w:basedOn w:val="Normal"/>
    <w:rsid w:val="00D35713"/>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lang w:val="vi-VN" w:eastAsia="ko-KR"/>
    </w:rPr>
  </w:style>
  <w:style w:type="paragraph" w:customStyle="1" w:styleId="xl102">
    <w:name w:val="xl102"/>
    <w:basedOn w:val="Normal"/>
    <w:rsid w:val="00D3571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vi-VN" w:eastAsia="ko-KR"/>
    </w:rPr>
  </w:style>
  <w:style w:type="paragraph" w:customStyle="1" w:styleId="xl103">
    <w:name w:val="xl103"/>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val="vi-VN" w:eastAsia="ko-KR"/>
    </w:rPr>
  </w:style>
  <w:style w:type="paragraph" w:customStyle="1" w:styleId="xl104">
    <w:name w:val="xl104"/>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lang w:val="vi-VN" w:eastAsia="ko-KR"/>
    </w:rPr>
  </w:style>
  <w:style w:type="paragraph" w:customStyle="1" w:styleId="xl105">
    <w:name w:val="xl105"/>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val="vi-VN" w:eastAsia="ko-KR"/>
    </w:rPr>
  </w:style>
  <w:style w:type="paragraph" w:customStyle="1" w:styleId="xl106">
    <w:name w:val="xl106"/>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val="vi-VN" w:eastAsia="ko-KR"/>
    </w:rPr>
  </w:style>
  <w:style w:type="paragraph" w:customStyle="1" w:styleId="xl107">
    <w:name w:val="xl107"/>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vi-VN" w:eastAsia="ko-KR"/>
    </w:rPr>
  </w:style>
  <w:style w:type="paragraph" w:customStyle="1" w:styleId="xl108">
    <w:name w:val="xl108"/>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lang w:val="vi-VN" w:eastAsia="ko-KR"/>
    </w:rPr>
  </w:style>
  <w:style w:type="paragraph" w:customStyle="1" w:styleId="xl109">
    <w:name w:val="xl109"/>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lang w:val="vi-VN" w:eastAsia="ko-KR"/>
    </w:rPr>
  </w:style>
  <w:style w:type="paragraph" w:customStyle="1" w:styleId="xl110">
    <w:name w:val="xl110"/>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lang w:val="vi-VN" w:eastAsia="ko-KR"/>
    </w:rPr>
  </w:style>
  <w:style w:type="paragraph" w:customStyle="1" w:styleId="xl111">
    <w:name w:val="xl111"/>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vi-VN" w:eastAsia="ko-KR"/>
    </w:rPr>
  </w:style>
  <w:style w:type="paragraph" w:customStyle="1" w:styleId="xl112">
    <w:name w:val="xl112"/>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val="vi-VN" w:eastAsia="ko-KR"/>
    </w:rPr>
  </w:style>
  <w:style w:type="paragraph" w:customStyle="1" w:styleId="xl113">
    <w:name w:val="xl113"/>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val="vi-VN" w:eastAsia="ko-KR"/>
    </w:rPr>
  </w:style>
  <w:style w:type="paragraph" w:customStyle="1" w:styleId="xl114">
    <w:name w:val="xl114"/>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lang w:val="vi-VN" w:eastAsia="ko-KR"/>
    </w:rPr>
  </w:style>
  <w:style w:type="paragraph" w:customStyle="1" w:styleId="xl115">
    <w:name w:val="xl115"/>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lang w:val="vi-VN" w:eastAsia="ko-KR"/>
    </w:rPr>
  </w:style>
  <w:style w:type="paragraph" w:customStyle="1" w:styleId="xl116">
    <w:name w:val="xl116"/>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i/>
      <w:iCs/>
      <w:lang w:val="vi-VN" w:eastAsia="ko-KR"/>
    </w:rPr>
  </w:style>
  <w:style w:type="paragraph" w:customStyle="1" w:styleId="xl117">
    <w:name w:val="xl117"/>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lang w:val="vi-VN" w:eastAsia="ko-KR"/>
    </w:rPr>
  </w:style>
  <w:style w:type="paragraph" w:customStyle="1" w:styleId="xl118">
    <w:name w:val="xl118"/>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vi-VN" w:eastAsia="ko-KR"/>
    </w:rPr>
  </w:style>
  <w:style w:type="paragraph" w:customStyle="1" w:styleId="xl119">
    <w:name w:val="xl119"/>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lang w:val="vi-VN" w:eastAsia="ko-KR"/>
    </w:rPr>
  </w:style>
  <w:style w:type="paragraph" w:customStyle="1" w:styleId="xl120">
    <w:name w:val="xl120"/>
    <w:basedOn w:val="Normal"/>
    <w:rsid w:val="00D3571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i/>
      <w:iCs/>
      <w:lang w:val="vi-VN" w:eastAsia="ko-KR"/>
    </w:rPr>
  </w:style>
  <w:style w:type="paragraph" w:customStyle="1" w:styleId="xl121">
    <w:name w:val="xl121"/>
    <w:basedOn w:val="Normal"/>
    <w:rsid w:val="00D3571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i/>
      <w:iCs/>
      <w:lang w:val="vi-VN" w:eastAsia="ko-KR"/>
    </w:rPr>
  </w:style>
  <w:style w:type="paragraph" w:customStyle="1" w:styleId="xl122">
    <w:name w:val="xl122"/>
    <w:basedOn w:val="Normal"/>
    <w:rsid w:val="00D35713"/>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i/>
      <w:iCs/>
      <w:lang w:val="vi-VN" w:eastAsia="ko-KR"/>
    </w:rPr>
  </w:style>
  <w:style w:type="paragraph" w:customStyle="1" w:styleId="xl123">
    <w:name w:val="xl123"/>
    <w:basedOn w:val="Normal"/>
    <w:rsid w:val="00D3571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i/>
      <w:iCs/>
      <w:lang w:val="vi-VN" w:eastAsia="ko-KR"/>
    </w:rPr>
  </w:style>
  <w:style w:type="paragraph" w:customStyle="1" w:styleId="xl124">
    <w:name w:val="xl124"/>
    <w:basedOn w:val="Normal"/>
    <w:rsid w:val="00D35713"/>
    <w:pPr>
      <w:shd w:val="clear" w:color="000000" w:fill="FFFFFF"/>
      <w:spacing w:before="100" w:beforeAutospacing="1" w:after="100" w:afterAutospacing="1"/>
    </w:pPr>
    <w:rPr>
      <w:b/>
      <w:bCs/>
      <w:i/>
      <w:iCs/>
      <w:lang w:val="vi-VN" w:eastAsia="ko-KR"/>
    </w:rPr>
  </w:style>
  <w:style w:type="paragraph" w:customStyle="1" w:styleId="xl125">
    <w:name w:val="xl125"/>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lang w:val="vi-VN" w:eastAsia="ko-KR"/>
    </w:rPr>
  </w:style>
  <w:style w:type="paragraph" w:customStyle="1" w:styleId="xl126">
    <w:name w:val="xl126"/>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lang w:val="vi-VN" w:eastAsia="ko-KR"/>
    </w:rPr>
  </w:style>
  <w:style w:type="paragraph" w:customStyle="1" w:styleId="xl127">
    <w:name w:val="xl127"/>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lang w:val="vi-VN" w:eastAsia="ko-KR"/>
    </w:rPr>
  </w:style>
  <w:style w:type="paragraph" w:customStyle="1" w:styleId="xl128">
    <w:name w:val="xl128"/>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lang w:val="vi-VN" w:eastAsia="ko-KR"/>
    </w:rPr>
  </w:style>
  <w:style w:type="paragraph" w:customStyle="1" w:styleId="xl129">
    <w:name w:val="xl129"/>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lang w:val="vi-VN" w:eastAsia="ko-KR"/>
    </w:rPr>
  </w:style>
  <w:style w:type="paragraph" w:customStyle="1" w:styleId="xl130">
    <w:name w:val="xl130"/>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lang w:val="vi-VN" w:eastAsia="ko-KR"/>
    </w:rPr>
  </w:style>
  <w:style w:type="paragraph" w:customStyle="1" w:styleId="xl131">
    <w:name w:val="xl131"/>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vi-VN" w:eastAsia="ko-KR"/>
    </w:rPr>
  </w:style>
  <w:style w:type="paragraph" w:customStyle="1" w:styleId="xl132">
    <w:name w:val="xl132"/>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lang w:val="vi-VN" w:eastAsia="ko-KR"/>
    </w:rPr>
  </w:style>
  <w:style w:type="paragraph" w:customStyle="1" w:styleId="xl133">
    <w:name w:val="xl133"/>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lang w:val="vi-VN" w:eastAsia="ko-KR"/>
    </w:rPr>
  </w:style>
  <w:style w:type="paragraph" w:customStyle="1" w:styleId="xl134">
    <w:name w:val="xl134"/>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lang w:val="vi-VN" w:eastAsia="ko-KR"/>
    </w:rPr>
  </w:style>
  <w:style w:type="paragraph" w:customStyle="1" w:styleId="xl135">
    <w:name w:val="xl135"/>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lang w:val="vi-VN" w:eastAsia="ko-KR"/>
    </w:rPr>
  </w:style>
  <w:style w:type="paragraph" w:customStyle="1" w:styleId="xl136">
    <w:name w:val="xl136"/>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val="vi-VN" w:eastAsia="ko-KR"/>
    </w:rPr>
  </w:style>
  <w:style w:type="paragraph" w:customStyle="1" w:styleId="xl137">
    <w:name w:val="xl137"/>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lang w:val="vi-VN" w:eastAsia="ko-KR"/>
    </w:rPr>
  </w:style>
  <w:style w:type="paragraph" w:customStyle="1" w:styleId="xl138">
    <w:name w:val="xl138"/>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lang w:val="vi-VN" w:eastAsia="ko-KR"/>
    </w:rPr>
  </w:style>
  <w:style w:type="paragraph" w:customStyle="1" w:styleId="xl139">
    <w:name w:val="xl139"/>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lang w:val="vi-VN" w:eastAsia="ko-KR"/>
    </w:rPr>
  </w:style>
  <w:style w:type="paragraph" w:customStyle="1" w:styleId="xl140">
    <w:name w:val="xl140"/>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lang w:val="vi-VN" w:eastAsia="ko-KR"/>
    </w:rPr>
  </w:style>
  <w:style w:type="paragraph" w:customStyle="1" w:styleId="xl141">
    <w:name w:val="xl141"/>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lang w:val="vi-VN" w:eastAsia="ko-KR"/>
    </w:rPr>
  </w:style>
  <w:style w:type="paragraph" w:customStyle="1" w:styleId="xl142">
    <w:name w:val="xl142"/>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lang w:val="vi-VN" w:eastAsia="ko-KR"/>
    </w:rPr>
  </w:style>
  <w:style w:type="paragraph" w:customStyle="1" w:styleId="xl143">
    <w:name w:val="xl143"/>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val="vi-VN" w:eastAsia="ko-KR"/>
    </w:rPr>
  </w:style>
  <w:style w:type="paragraph" w:customStyle="1" w:styleId="xl144">
    <w:name w:val="xl144"/>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lang w:val="vi-VN" w:eastAsia="ko-KR"/>
    </w:rPr>
  </w:style>
  <w:style w:type="paragraph" w:customStyle="1" w:styleId="xl145">
    <w:name w:val="xl145"/>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lang w:val="vi-VN" w:eastAsia="ko-KR"/>
    </w:rPr>
  </w:style>
  <w:style w:type="paragraph" w:customStyle="1" w:styleId="xl146">
    <w:name w:val="xl146"/>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lang w:val="vi-VN" w:eastAsia="ko-KR"/>
    </w:rPr>
  </w:style>
  <w:style w:type="paragraph" w:customStyle="1" w:styleId="xl147">
    <w:name w:val="xl147"/>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lang w:val="vi-VN" w:eastAsia="ko-KR"/>
    </w:rPr>
  </w:style>
  <w:style w:type="paragraph" w:customStyle="1" w:styleId="xl148">
    <w:name w:val="xl148"/>
    <w:basedOn w:val="Normal"/>
    <w:rsid w:val="00D35713"/>
    <w:pPr>
      <w:spacing w:before="100" w:beforeAutospacing="1" w:after="100" w:afterAutospacing="1"/>
    </w:pPr>
    <w:rPr>
      <w:lang w:val="vi-VN" w:eastAsia="ko-KR"/>
    </w:rPr>
  </w:style>
  <w:style w:type="paragraph" w:customStyle="1" w:styleId="xl149">
    <w:name w:val="xl149"/>
    <w:basedOn w:val="Normal"/>
    <w:rsid w:val="00D357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0"/>
      <w:szCs w:val="20"/>
      <w:lang w:val="vi-VN" w:eastAsia="ko-KR"/>
    </w:rPr>
  </w:style>
  <w:style w:type="paragraph" w:customStyle="1" w:styleId="xl150">
    <w:name w:val="xl150"/>
    <w:basedOn w:val="Normal"/>
    <w:rsid w:val="00D357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lang w:val="vi-VN" w:eastAsia="ko-KR"/>
    </w:rPr>
  </w:style>
  <w:style w:type="paragraph" w:customStyle="1" w:styleId="xl151">
    <w:name w:val="xl151"/>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FF0000"/>
      <w:lang w:val="vi-VN" w:eastAsia="ko-KR"/>
    </w:rPr>
  </w:style>
  <w:style w:type="paragraph" w:customStyle="1" w:styleId="xl152">
    <w:name w:val="xl152"/>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color w:val="FF0000"/>
      <w:lang w:val="vi-VN" w:eastAsia="ko-KR"/>
    </w:rPr>
  </w:style>
  <w:style w:type="paragraph" w:customStyle="1" w:styleId="xl153">
    <w:name w:val="xl153"/>
    <w:basedOn w:val="Normal"/>
    <w:rsid w:val="00D3571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FF0000"/>
      <w:lang w:val="vi-VN" w:eastAsia="ko-KR"/>
    </w:rPr>
  </w:style>
  <w:style w:type="paragraph" w:customStyle="1" w:styleId="xl154">
    <w:name w:val="xl154"/>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FF0000"/>
      <w:lang w:val="vi-VN" w:eastAsia="ko-KR"/>
    </w:rPr>
  </w:style>
  <w:style w:type="paragraph" w:customStyle="1" w:styleId="xl155">
    <w:name w:val="xl155"/>
    <w:basedOn w:val="Normal"/>
    <w:rsid w:val="00D35713"/>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color w:val="FF0000"/>
      <w:lang w:val="vi-VN" w:eastAsia="ko-KR"/>
    </w:rPr>
  </w:style>
  <w:style w:type="paragraph" w:customStyle="1" w:styleId="xl156">
    <w:name w:val="xl156"/>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color w:val="FF0000"/>
      <w:lang w:val="vi-VN" w:eastAsia="ko-KR"/>
    </w:rPr>
  </w:style>
  <w:style w:type="paragraph" w:customStyle="1" w:styleId="xl157">
    <w:name w:val="xl157"/>
    <w:basedOn w:val="Normal"/>
    <w:rsid w:val="00D35713"/>
    <w:pPr>
      <w:pBdr>
        <w:left w:val="single" w:sz="4" w:space="0" w:color="auto"/>
        <w:bottom w:val="single" w:sz="4" w:space="0" w:color="auto"/>
        <w:right w:val="single" w:sz="4" w:space="0" w:color="auto"/>
      </w:pBdr>
      <w:spacing w:before="100" w:beforeAutospacing="1" w:after="100" w:afterAutospacing="1"/>
    </w:pPr>
    <w:rPr>
      <w:rFonts w:ascii=".VnArialH" w:hAnsi=".VnArialH"/>
      <w:color w:val="FF0000"/>
      <w:lang w:val="vi-VN" w:eastAsia="ko-KR"/>
    </w:rPr>
  </w:style>
  <w:style w:type="paragraph" w:customStyle="1" w:styleId="xl158">
    <w:name w:val="xl158"/>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FF0000"/>
      <w:lang w:val="vi-VN" w:eastAsia="ko-KR"/>
    </w:rPr>
  </w:style>
  <w:style w:type="paragraph" w:customStyle="1" w:styleId="xl159">
    <w:name w:val="xl159"/>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color w:val="FF0000"/>
      <w:lang w:val="vi-VN" w:eastAsia="ko-KR"/>
    </w:rPr>
  </w:style>
  <w:style w:type="paragraph" w:customStyle="1" w:styleId="xl160">
    <w:name w:val="xl160"/>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color w:val="FF0000"/>
      <w:lang w:val="vi-VN" w:eastAsia="ko-KR"/>
    </w:rPr>
  </w:style>
  <w:style w:type="paragraph" w:customStyle="1" w:styleId="xl161">
    <w:name w:val="xl161"/>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color w:val="FF0000"/>
      <w:lang w:val="vi-VN" w:eastAsia="ko-KR"/>
    </w:rPr>
  </w:style>
  <w:style w:type="paragraph" w:customStyle="1" w:styleId="xl162">
    <w:name w:val="xl162"/>
    <w:basedOn w:val="Normal"/>
    <w:rsid w:val="00D35713"/>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i/>
      <w:iCs/>
      <w:color w:val="FF0000"/>
      <w:lang w:val="vi-VN" w:eastAsia="ko-KR"/>
    </w:rPr>
  </w:style>
  <w:style w:type="paragraph" w:customStyle="1" w:styleId="xl163">
    <w:name w:val="xl163"/>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color w:val="FF0000"/>
      <w:lang w:val="vi-VN" w:eastAsia="ko-KR"/>
    </w:rPr>
  </w:style>
  <w:style w:type="paragraph" w:customStyle="1" w:styleId="xl164">
    <w:name w:val="xl164"/>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color w:val="FF0000"/>
      <w:lang w:val="vi-VN" w:eastAsia="ko-KR"/>
    </w:rPr>
  </w:style>
  <w:style w:type="paragraph" w:customStyle="1" w:styleId="xl165">
    <w:name w:val="xl165"/>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color w:val="FF0000"/>
      <w:lang w:val="vi-VN" w:eastAsia="ko-KR"/>
    </w:rPr>
  </w:style>
  <w:style w:type="paragraph" w:customStyle="1" w:styleId="xl166">
    <w:name w:val="xl166"/>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color w:val="FF0000"/>
      <w:lang w:val="vi-VN" w:eastAsia="ko-KR"/>
    </w:rPr>
  </w:style>
  <w:style w:type="paragraph" w:customStyle="1" w:styleId="xl167">
    <w:name w:val="xl167"/>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color w:val="FF0000"/>
      <w:lang w:val="vi-VN" w:eastAsia="ko-KR"/>
    </w:rPr>
  </w:style>
  <w:style w:type="paragraph" w:customStyle="1" w:styleId="xl168">
    <w:name w:val="xl168"/>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color w:val="FF0000"/>
      <w:lang w:val="vi-VN" w:eastAsia="ko-KR"/>
    </w:rPr>
  </w:style>
  <w:style w:type="paragraph" w:customStyle="1" w:styleId="xl169">
    <w:name w:val="xl169"/>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color w:val="FF0000"/>
      <w:lang w:val="vi-VN" w:eastAsia="ko-KR"/>
    </w:rPr>
  </w:style>
  <w:style w:type="paragraph" w:customStyle="1" w:styleId="xl170">
    <w:name w:val="xl170"/>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FF0000"/>
      <w:lang w:val="vi-VN" w:eastAsia="ko-KR"/>
    </w:rPr>
  </w:style>
  <w:style w:type="paragraph" w:customStyle="1" w:styleId="xl171">
    <w:name w:val="xl171"/>
    <w:basedOn w:val="Normal"/>
    <w:rsid w:val="00D35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color w:val="FF0000"/>
      <w:lang w:val="vi-VN" w:eastAsia="ko-KR"/>
    </w:rPr>
  </w:style>
  <w:style w:type="paragraph" w:customStyle="1" w:styleId="xl172">
    <w:name w:val="xl172"/>
    <w:basedOn w:val="Normal"/>
    <w:rsid w:val="00D35713"/>
    <w:pPr>
      <w:spacing w:before="100" w:beforeAutospacing="1" w:after="100" w:afterAutospacing="1"/>
    </w:pPr>
    <w:rPr>
      <w:color w:val="FF0000"/>
      <w:lang w:val="vi-VN" w:eastAsia="ko-KR"/>
    </w:rPr>
  </w:style>
  <w:style w:type="paragraph" w:customStyle="1" w:styleId="xl173">
    <w:name w:val="xl173"/>
    <w:basedOn w:val="Normal"/>
    <w:rsid w:val="00D3571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lang w:val="vi-VN" w:eastAsia="ko-KR"/>
    </w:rPr>
  </w:style>
  <w:style w:type="paragraph" w:customStyle="1" w:styleId="xl174">
    <w:name w:val="xl174"/>
    <w:basedOn w:val="Normal"/>
    <w:rsid w:val="00D3571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vi-VN" w:eastAsia="ko-KR"/>
    </w:rPr>
  </w:style>
  <w:style w:type="paragraph" w:customStyle="1" w:styleId="xl175">
    <w:name w:val="xl175"/>
    <w:basedOn w:val="Normal"/>
    <w:rsid w:val="00D3571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vi-VN"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407896">
      <w:bodyDiv w:val="1"/>
      <w:marLeft w:val="0"/>
      <w:marRight w:val="0"/>
      <w:marTop w:val="0"/>
      <w:marBottom w:val="0"/>
      <w:divBdr>
        <w:top w:val="none" w:sz="0" w:space="0" w:color="auto"/>
        <w:left w:val="none" w:sz="0" w:space="0" w:color="auto"/>
        <w:bottom w:val="none" w:sz="0" w:space="0" w:color="auto"/>
        <w:right w:val="none" w:sz="0" w:space="0" w:color="auto"/>
      </w:divBdr>
    </w:div>
    <w:div w:id="186262492">
      <w:bodyDiv w:val="1"/>
      <w:marLeft w:val="0"/>
      <w:marRight w:val="0"/>
      <w:marTop w:val="0"/>
      <w:marBottom w:val="0"/>
      <w:divBdr>
        <w:top w:val="none" w:sz="0" w:space="0" w:color="auto"/>
        <w:left w:val="none" w:sz="0" w:space="0" w:color="auto"/>
        <w:bottom w:val="none" w:sz="0" w:space="0" w:color="auto"/>
        <w:right w:val="none" w:sz="0" w:space="0" w:color="auto"/>
      </w:divBdr>
    </w:div>
    <w:div w:id="308826760">
      <w:bodyDiv w:val="1"/>
      <w:marLeft w:val="0"/>
      <w:marRight w:val="0"/>
      <w:marTop w:val="0"/>
      <w:marBottom w:val="0"/>
      <w:divBdr>
        <w:top w:val="none" w:sz="0" w:space="0" w:color="auto"/>
        <w:left w:val="none" w:sz="0" w:space="0" w:color="auto"/>
        <w:bottom w:val="none" w:sz="0" w:space="0" w:color="auto"/>
        <w:right w:val="none" w:sz="0" w:space="0" w:color="auto"/>
      </w:divBdr>
    </w:div>
    <w:div w:id="449982244">
      <w:bodyDiv w:val="1"/>
      <w:marLeft w:val="0"/>
      <w:marRight w:val="0"/>
      <w:marTop w:val="0"/>
      <w:marBottom w:val="0"/>
      <w:divBdr>
        <w:top w:val="none" w:sz="0" w:space="0" w:color="auto"/>
        <w:left w:val="none" w:sz="0" w:space="0" w:color="auto"/>
        <w:bottom w:val="none" w:sz="0" w:space="0" w:color="auto"/>
        <w:right w:val="none" w:sz="0" w:space="0" w:color="auto"/>
      </w:divBdr>
    </w:div>
    <w:div w:id="568349765">
      <w:bodyDiv w:val="1"/>
      <w:marLeft w:val="0"/>
      <w:marRight w:val="0"/>
      <w:marTop w:val="0"/>
      <w:marBottom w:val="0"/>
      <w:divBdr>
        <w:top w:val="none" w:sz="0" w:space="0" w:color="auto"/>
        <w:left w:val="none" w:sz="0" w:space="0" w:color="auto"/>
        <w:bottom w:val="none" w:sz="0" w:space="0" w:color="auto"/>
        <w:right w:val="none" w:sz="0" w:space="0" w:color="auto"/>
      </w:divBdr>
    </w:div>
    <w:div w:id="730351399">
      <w:bodyDiv w:val="1"/>
      <w:marLeft w:val="0"/>
      <w:marRight w:val="0"/>
      <w:marTop w:val="0"/>
      <w:marBottom w:val="0"/>
      <w:divBdr>
        <w:top w:val="none" w:sz="0" w:space="0" w:color="auto"/>
        <w:left w:val="none" w:sz="0" w:space="0" w:color="auto"/>
        <w:bottom w:val="none" w:sz="0" w:space="0" w:color="auto"/>
        <w:right w:val="none" w:sz="0" w:space="0" w:color="auto"/>
      </w:divBdr>
    </w:div>
    <w:div w:id="751007423">
      <w:bodyDiv w:val="1"/>
      <w:marLeft w:val="0"/>
      <w:marRight w:val="0"/>
      <w:marTop w:val="0"/>
      <w:marBottom w:val="0"/>
      <w:divBdr>
        <w:top w:val="none" w:sz="0" w:space="0" w:color="auto"/>
        <w:left w:val="none" w:sz="0" w:space="0" w:color="auto"/>
        <w:bottom w:val="none" w:sz="0" w:space="0" w:color="auto"/>
        <w:right w:val="none" w:sz="0" w:space="0" w:color="auto"/>
      </w:divBdr>
    </w:div>
    <w:div w:id="814301349">
      <w:bodyDiv w:val="1"/>
      <w:marLeft w:val="0"/>
      <w:marRight w:val="0"/>
      <w:marTop w:val="0"/>
      <w:marBottom w:val="0"/>
      <w:divBdr>
        <w:top w:val="none" w:sz="0" w:space="0" w:color="auto"/>
        <w:left w:val="none" w:sz="0" w:space="0" w:color="auto"/>
        <w:bottom w:val="none" w:sz="0" w:space="0" w:color="auto"/>
        <w:right w:val="none" w:sz="0" w:space="0" w:color="auto"/>
      </w:divBdr>
    </w:div>
    <w:div w:id="909540938">
      <w:bodyDiv w:val="1"/>
      <w:marLeft w:val="0"/>
      <w:marRight w:val="0"/>
      <w:marTop w:val="0"/>
      <w:marBottom w:val="0"/>
      <w:divBdr>
        <w:top w:val="none" w:sz="0" w:space="0" w:color="auto"/>
        <w:left w:val="none" w:sz="0" w:space="0" w:color="auto"/>
        <w:bottom w:val="none" w:sz="0" w:space="0" w:color="auto"/>
        <w:right w:val="none" w:sz="0" w:space="0" w:color="auto"/>
      </w:divBdr>
    </w:div>
    <w:div w:id="1086918424">
      <w:bodyDiv w:val="1"/>
      <w:marLeft w:val="0"/>
      <w:marRight w:val="0"/>
      <w:marTop w:val="0"/>
      <w:marBottom w:val="0"/>
      <w:divBdr>
        <w:top w:val="none" w:sz="0" w:space="0" w:color="auto"/>
        <w:left w:val="none" w:sz="0" w:space="0" w:color="auto"/>
        <w:bottom w:val="none" w:sz="0" w:space="0" w:color="auto"/>
        <w:right w:val="none" w:sz="0" w:space="0" w:color="auto"/>
      </w:divBdr>
    </w:div>
    <w:div w:id="1149245301">
      <w:bodyDiv w:val="1"/>
      <w:marLeft w:val="0"/>
      <w:marRight w:val="0"/>
      <w:marTop w:val="0"/>
      <w:marBottom w:val="0"/>
      <w:divBdr>
        <w:top w:val="none" w:sz="0" w:space="0" w:color="auto"/>
        <w:left w:val="none" w:sz="0" w:space="0" w:color="auto"/>
        <w:bottom w:val="none" w:sz="0" w:space="0" w:color="auto"/>
        <w:right w:val="none" w:sz="0" w:space="0" w:color="auto"/>
      </w:divBdr>
    </w:div>
    <w:div w:id="1366907226">
      <w:bodyDiv w:val="1"/>
      <w:marLeft w:val="0"/>
      <w:marRight w:val="0"/>
      <w:marTop w:val="0"/>
      <w:marBottom w:val="0"/>
      <w:divBdr>
        <w:top w:val="none" w:sz="0" w:space="0" w:color="auto"/>
        <w:left w:val="none" w:sz="0" w:space="0" w:color="auto"/>
        <w:bottom w:val="none" w:sz="0" w:space="0" w:color="auto"/>
        <w:right w:val="none" w:sz="0" w:space="0" w:color="auto"/>
      </w:divBdr>
    </w:div>
    <w:div w:id="1431268593">
      <w:bodyDiv w:val="1"/>
      <w:marLeft w:val="0"/>
      <w:marRight w:val="0"/>
      <w:marTop w:val="0"/>
      <w:marBottom w:val="0"/>
      <w:divBdr>
        <w:top w:val="none" w:sz="0" w:space="0" w:color="auto"/>
        <w:left w:val="none" w:sz="0" w:space="0" w:color="auto"/>
        <w:bottom w:val="none" w:sz="0" w:space="0" w:color="auto"/>
        <w:right w:val="none" w:sz="0" w:space="0" w:color="auto"/>
      </w:divBdr>
    </w:div>
    <w:div w:id="1755666756">
      <w:bodyDiv w:val="1"/>
      <w:marLeft w:val="0"/>
      <w:marRight w:val="0"/>
      <w:marTop w:val="0"/>
      <w:marBottom w:val="0"/>
      <w:divBdr>
        <w:top w:val="none" w:sz="0" w:space="0" w:color="auto"/>
        <w:left w:val="none" w:sz="0" w:space="0" w:color="auto"/>
        <w:bottom w:val="none" w:sz="0" w:space="0" w:color="auto"/>
        <w:right w:val="none" w:sz="0" w:space="0" w:color="auto"/>
      </w:divBdr>
    </w:div>
    <w:div w:id="1800415179">
      <w:bodyDiv w:val="1"/>
      <w:marLeft w:val="0"/>
      <w:marRight w:val="0"/>
      <w:marTop w:val="0"/>
      <w:marBottom w:val="0"/>
      <w:divBdr>
        <w:top w:val="none" w:sz="0" w:space="0" w:color="auto"/>
        <w:left w:val="none" w:sz="0" w:space="0" w:color="auto"/>
        <w:bottom w:val="none" w:sz="0" w:space="0" w:color="auto"/>
        <w:right w:val="none" w:sz="0" w:space="0" w:color="auto"/>
      </w:divBdr>
    </w:div>
    <w:div w:id="2018996169">
      <w:bodyDiv w:val="1"/>
      <w:marLeft w:val="0"/>
      <w:marRight w:val="0"/>
      <w:marTop w:val="0"/>
      <w:marBottom w:val="0"/>
      <w:divBdr>
        <w:top w:val="none" w:sz="0" w:space="0" w:color="auto"/>
        <w:left w:val="none" w:sz="0" w:space="0" w:color="auto"/>
        <w:bottom w:val="none" w:sz="0" w:space="0" w:color="auto"/>
        <w:right w:val="none" w:sz="0" w:space="0" w:color="auto"/>
      </w:divBdr>
    </w:div>
    <w:div w:id="2082100895">
      <w:bodyDiv w:val="1"/>
      <w:marLeft w:val="0"/>
      <w:marRight w:val="0"/>
      <w:marTop w:val="0"/>
      <w:marBottom w:val="0"/>
      <w:divBdr>
        <w:top w:val="none" w:sz="0" w:space="0" w:color="auto"/>
        <w:left w:val="none" w:sz="0" w:space="0" w:color="auto"/>
        <w:bottom w:val="none" w:sz="0" w:space="0" w:color="auto"/>
        <w:right w:val="none" w:sz="0" w:space="0" w:color="auto"/>
      </w:divBdr>
    </w:div>
    <w:div w:id="20935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1BF131-322B-48CD-BF69-C88A32DB9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6</Pages>
  <Words>2087</Words>
  <Characters>11901</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U</vt:lpstr>
    </vt:vector>
  </TitlesOfParts>
  <Company>ITQuangNam</Company>
  <LinksUpToDate>false</LinksUpToDate>
  <CharactersWithSpaces>13961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dc:title>
  <dc:creator>Root</dc:creator>
  <cp:lastModifiedBy>ngovietthang</cp:lastModifiedBy>
  <cp:revision>29</cp:revision>
  <cp:lastPrinted>2019-04-02T07:14:00Z</cp:lastPrinted>
  <dcterms:created xsi:type="dcterms:W3CDTF">2019-04-02T02:49:00Z</dcterms:created>
  <dcterms:modified xsi:type="dcterms:W3CDTF">2019-04-10T09:40:00Z</dcterms:modified>
</cp:coreProperties>
</file>